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Military</w:t>
      </w:r>
      <w:r>
        <w:t xml:space="preserve"> </w:t>
      </w:r>
      <w:r>
        <w:t xml:space="preserve">Officer</w:t>
      </w:r>
      <w:r>
        <w:t xml:space="preserve"> </w:t>
      </w:r>
      <w:r>
        <w:t xml:space="preserve">Strategic</w:t>
      </w:r>
      <w:r>
        <w:t xml:space="preserve"> </w:t>
      </w:r>
      <w:r>
        <w:t xml:space="preserve">Deployment</w:t>
      </w:r>
      <w:r>
        <w:t xml:space="preserve"> </w:t>
      </w:r>
      <w:r>
        <w:t xml:space="preserve">in</w:t>
      </w:r>
      <w:r>
        <w:t xml:space="preserve"> </w:t>
      </w:r>
      <w:r>
        <w:t xml:space="preserve">Sudan</w:t>
      </w:r>
      <w:r>
        <w:t xml:space="preserve"> </w:t>
      </w:r>
      <w:r>
        <w:t xml:space="preserve">Khartoum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Command Council</w:t>
      </w:r>
      <w:r>
        <w:br/>
      </w:r>
      <w:r>
        <w:br/>
      </w:r>
      <w:r>
        <w:rPr>
          <w:iCs/>
          <w:i/>
        </w:rPr>
        <w:t xml:space="preserve">The following document serves as a comprehensive Project Report regarding the operational framework, challenges, and strategic imperatives concerning the role of a Military Officer within the complex geopolitical landscape of Sudan Khartoum.</w:t>
      </w:r>
    </w:p>
    <w:bookmarkStart w:id="29" w:name="Xeb828cbf5edf14929776b1734265756da19670c"/>
    <w:p>
      <w:pPr>
        <w:pStyle w:val="Heading1"/>
      </w:pPr>
      <w:r>
        <w:t xml:space="preserve">Project Report: Strategic Analysis of Military Officer Roles in Sudan Khartoum</w:t>
      </w:r>
    </w:p>
    <w:bookmarkStart w:id="20" w:name="executive-summary"/>
    <w:p>
      <w:pPr>
        <w:pStyle w:val="Heading2"/>
      </w:pPr>
      <w:r>
        <w:t xml:space="preserve">1. Executive Summary</w:t>
      </w:r>
    </w:p>
    <w:p>
      <w:pPr>
        <w:pStyle w:val="FirstParagraph"/>
      </w:pPr>
      <w:r>
        <w:t xml:space="preserve">This Project Report provides an in-depth analysis of the critical functions, responsibilities, and contextual challenges faced by a Military Officer operating within Sudan Khartoum. As the capital city remains a focal point for national political stability and military command structures, the role of any appointed Military Officer is fraught with significant complexity. This document outlines the historical context of military intervention in Sudanese politics, analyzes the current security dynamics in Khartoum, and proposes strategic frameworks for effective leadership. The primary objective is to ensure that a Military Officer deployed or stationed in this region possesses not only tactical proficiency but also a nuanced understanding of the socio-political fabric that defines</w:t>
      </w:r>
      <w:r>
        <w:t xml:space="preserve"> </w:t>
      </w:r>
      <w:r>
        <w:rPr>
          <w:bCs/>
          <w:b/>
        </w:rPr>
        <w:t xml:space="preserve">Sudan Khartoum</w:t>
      </w:r>
      <w:r>
        <w:t xml:space="preserve">.</w:t>
      </w:r>
    </w:p>
    <w:bookmarkEnd w:id="20"/>
    <w:bookmarkStart w:id="21" w:name="historical-and-political-context"/>
    <w:p>
      <w:pPr>
        <w:pStyle w:val="Heading2"/>
      </w:pPr>
      <w:r>
        <w:t xml:space="preserve">2. Historical and Political Context</w:t>
      </w:r>
    </w:p>
    <w:p>
      <w:pPr>
        <w:pStyle w:val="FirstParagraph"/>
      </w:pPr>
      <w:r>
        <w:t xml:space="preserve">To understand the mandate of a Military Officer in this region, one must first contextualize the historical relationship between the armed forces and civilian governance. Sudan has experienced decades of military rule, where generals often played decisive roles in state affairs. In recent years, particularly following the transitional period that ended with renewed conflict, the perception of a</w:t>
      </w:r>
      <w:r>
        <w:t xml:space="preserve"> </w:t>
      </w:r>
      <w:r>
        <w:rPr>
          <w:bCs/>
          <w:b/>
        </w:rPr>
        <w:t xml:space="preserve">Military Officer</w:t>
      </w:r>
      <w:r>
        <w:t xml:space="preserve"> </w:t>
      </w:r>
      <w:r>
        <w:t xml:space="preserve">has evolved from that of a guardian state to an active political actor.</w:t>
      </w:r>
    </w:p>
    <w:p>
      <w:pPr>
        <w:pStyle w:val="BodyText"/>
      </w:pPr>
      <w:r>
        <w:rPr>
          <w:bCs/>
          <w:b/>
        </w:rPr>
        <w:t xml:space="preserve">Sudan Khartoum</w:t>
      </w:r>
      <w:r>
        <w:t xml:space="preserve">, as the epicenter of these historical shifts, serves as both a symbol and reality of this power struggle. The city is home to key government institutions, foreign embassies, and critical infrastructure. Consequently, any Military Officer operating here must navigate a landscape where military authority is closely scrutinized by the local population, international observers, and rival political factions. The legacy of past coups means that every decision made by a commanding officer in Khartoum is interpreted through a lens of historical precedent.</w:t>
      </w:r>
    </w:p>
    <w:bookmarkEnd w:id="21"/>
    <w:bookmarkStart w:id="25" w:name="operational-challenges-in-sudan-khartoum"/>
    <w:p>
      <w:pPr>
        <w:pStyle w:val="Heading2"/>
      </w:pPr>
      <w:r>
        <w:t xml:space="preserve">3. Operational Challenges in Sudan Khartoum</w:t>
      </w:r>
    </w:p>
    <w:p>
      <w:pPr>
        <w:pStyle w:val="FirstParagraph"/>
      </w:pPr>
      <w:r>
        <w:t xml:space="preserve">The deployment or assignment of a Military Officer to the current environment in Sudan Khartoum presents unique operational hurdles. These challenges can be categorized into security, humanitarian, and logistical domains.</w:t>
      </w:r>
    </w:p>
    <w:bookmarkStart w:id="22" w:name="security-dynamics"/>
    <w:p>
      <w:pPr>
        <w:pStyle w:val="Heading3"/>
      </w:pPr>
      <w:r>
        <w:t xml:space="preserve">3.1 Security Dynamics</w:t>
      </w:r>
    </w:p>
    <w:p>
      <w:pPr>
        <w:pStyle w:val="FirstParagraph"/>
      </w:pPr>
      <w:r>
        <w:t xml:space="preserve">The immediate security situation in Sudan Khartoum remains volatile. Urban warfare tactics have been employed in various districts, leading to fragmented control zones. A Military Officer must be adept at asymmetric warfare strategies, crowd control amidst civil unrest, and the protection of diplomatic and civilian assets. The officer is required to distinguish between combatants and non-combatants with extreme precision to avoid exacerbating local grievances.</w:t>
      </w:r>
    </w:p>
    <w:bookmarkEnd w:id="22"/>
    <w:bookmarkStart w:id="23" w:name="humanitarian-crisis"/>
    <w:p>
      <w:pPr>
        <w:pStyle w:val="Heading3"/>
      </w:pPr>
      <w:r>
        <w:t xml:space="preserve">3.2 Humanitarian Crisis</w:t>
      </w:r>
    </w:p>
    <w:p>
      <w:pPr>
        <w:pStyle w:val="FirstParagraph"/>
      </w:pPr>
      <w:r>
        <w:t xml:space="preserve">Sudan Khartoum has witnessed a massive displacement crisis. A Military Officer often finds themselves at the intersection of military operations and humanitarian aid distribution. The dual mandate of maintaining order while ensuring safe passage for displaced persons requires a high degree of ethical judgment and coordination with international NGOs. Failure in this balance can lead to severe reputational damage for the armed forces.</w:t>
      </w:r>
    </w:p>
    <w:bookmarkEnd w:id="23"/>
    <w:bookmarkStart w:id="24" w:name="logistical-constraints"/>
    <w:p>
      <w:pPr>
        <w:pStyle w:val="Heading3"/>
      </w:pPr>
      <w:r>
        <w:t xml:space="preserve">3.3 Logistical Constraints</w:t>
      </w:r>
    </w:p>
    <w:p>
      <w:pPr>
        <w:pStyle w:val="FirstParagraph"/>
      </w:pPr>
      <w:r>
        <w:t xml:space="preserve">The infrastructure in parts of Sudan Khartoum has been severely compromised. A Military Officer must manage supply lines that are often disrupted by conflict, requiring innovative solutions for fuel, ammunition, and medical supplies. Reliance on outdated communication networks necessitates that the officer be proficient in establishing secure field communications quickly.</w:t>
      </w:r>
    </w:p>
    <w:bookmarkEnd w:id="24"/>
    <w:bookmarkEnd w:id="25"/>
    <w:bookmarkStart w:id="26" w:name="Xd299873eaa38a50a097a05a77d57139b56a18f0"/>
    <w:p>
      <w:pPr>
        <w:pStyle w:val="Heading2"/>
      </w:pPr>
      <w:r>
        <w:t xml:space="preserve">4. Core Responsibilities of the Military Officer</w:t>
      </w:r>
    </w:p>
    <w:p>
      <w:pPr>
        <w:pStyle w:val="FirstParagraph"/>
      </w:pPr>
      <w:r>
        <w:t xml:space="preserve">In this specific theater, the definition of a successful Military Officer extends beyond traditional combat metrics. The following core responsibilities have been identified as critical:</w:t>
      </w:r>
    </w:p>
    <w:p>
      <w:pPr>
        <w:numPr>
          <w:ilvl w:val="0"/>
          <w:numId w:val="1001"/>
        </w:numPr>
        <w:pStyle w:val="Compact"/>
      </w:pPr>
      <w:r>
        <w:rPr>
          <w:bCs/>
          <w:b/>
        </w:rPr>
        <w:t xml:space="preserve">Situational Awareness:</w:t>
      </w:r>
      <w:r>
        <w:t xml:space="preserve"> </w:t>
      </w:r>
      <w:r>
        <w:t xml:space="preserve">Maintaining real-time intelligence on troop movements and political developments within Sudan Khartoum. This involves close collaboration with local informants and international liaison officers.</w:t>
      </w:r>
    </w:p>
    <w:p>
      <w:pPr>
        <w:numPr>
          <w:ilvl w:val="0"/>
          <w:numId w:val="1001"/>
        </w:numPr>
        <w:pStyle w:val="Compact"/>
      </w:pPr>
      <w:r>
        <w:rPr>
          <w:bCs/>
          <w:b/>
        </w:rPr>
        <w:t xml:space="preserve">Civil-Military Coordination:</w:t>
      </w:r>
      <w:r>
        <w:t xml:space="preserve"> </w:t>
      </w:r>
      <w:r>
        <w:t xml:space="preserve">Acting as the primary interface between the military command and civilian authorities, tribal leaders, and community elders in Khartoum. Building trust is essential for gathering intelligence and ensuring public compliance without force.</w:t>
      </w:r>
    </w:p>
    <w:p>
      <w:pPr>
        <w:numPr>
          <w:ilvl w:val="0"/>
          <w:numId w:val="1001"/>
        </w:numPr>
        <w:pStyle w:val="Compact"/>
      </w:pPr>
      <w:r>
        <w:rPr>
          <w:bCs/>
          <w:b/>
        </w:rPr>
        <w:t xml:space="preserve">Rules of Engagement (ROE) Compliance:</w:t>
      </w:r>
      <w:r>
        <w:t xml:space="preserve"> </w:t>
      </w:r>
      <w:r>
        <w:t xml:space="preserve">Strict adherence to international humanitarian law is paramount. In a highly sensitive environment like Sudan Khartoum, any violation of ROE by a Military Officer can trigger an international crisis.</w:t>
      </w:r>
    </w:p>
    <w:p>
      <w:pPr>
        <w:numPr>
          <w:ilvl w:val="0"/>
          <w:numId w:val="1001"/>
        </w:numPr>
        <w:pStyle w:val="Compact"/>
      </w:pPr>
      <w:r>
        <w:rPr>
          <w:bCs/>
          <w:b/>
        </w:rPr>
        <w:t xml:space="preserve">Morale and Discipline Management:</w:t>
      </w:r>
      <w:r>
        <w:t xml:space="preserve"> </w:t>
      </w:r>
      <w:r>
        <w:t xml:space="preserve">Ensuring that troops under the officer's command remain disciplined and motivated despite the difficult living conditions and psychological stress of urban conflict.</w:t>
      </w:r>
    </w:p>
    <w:bookmarkEnd w:id="26"/>
    <w:bookmarkStart w:id="27" w:name="strategic-recommendations"/>
    <w:p>
      <w:pPr>
        <w:pStyle w:val="Heading2"/>
      </w:pPr>
      <w:r>
        <w:t xml:space="preserve">5. Strategic Recommendations</w:t>
      </w:r>
    </w:p>
    <w:p>
      <w:pPr>
        <w:pStyle w:val="FirstParagraph"/>
      </w:pPr>
      <w:r>
        <w:t xml:space="preserve">To enhance the effectiveness of a Military Officer in Sudan Khartoum, several strategic recommendations are proposed based on the analysis above:</w:t>
      </w:r>
    </w:p>
    <w:p>
      <w:pPr>
        <w:numPr>
          <w:ilvl w:val="0"/>
          <w:numId w:val="1002"/>
        </w:numPr>
        <w:pStyle w:val="Compact"/>
      </w:pPr>
      <w:r>
        <w:rPr>
          <w:bCs/>
          <w:b/>
        </w:rPr>
        <w:t xml:space="preserve">Cultural Competency Training:</w:t>
      </w:r>
      <w:r>
        <w:t xml:space="preserve"> </w:t>
      </w:r>
      <w:r>
        <w:t xml:space="preserve">Pre-deployment training must include intensive modules on Sudanese culture, tribal dynamics, and the history of political upheaval in Khartoum. Understanding local dialects and customs can de-escalate tensions.</w:t>
      </w:r>
    </w:p>
    <w:p>
      <w:pPr>
        <w:numPr>
          <w:ilvl w:val="0"/>
          <w:numId w:val="1002"/>
        </w:numPr>
        <w:pStyle w:val="Compact"/>
      </w:pPr>
      <w:r>
        <w:rPr>
          <w:bCs/>
          <w:b/>
        </w:rPr>
        <w:t xml:space="preserve">Diplomatic Integration:</w:t>
      </w:r>
      <w:r>
        <w:t xml:space="preserve"> </w:t>
      </w:r>
      <w:r>
        <w:t xml:space="preserve">The Military Officer should be integrated into diplomatic efforts early in their assignment. This ensures that military actions align with broader political goals for peace and stability in Sudan.</w:t>
      </w:r>
    </w:p>
    <w:p>
      <w:pPr>
        <w:numPr>
          <w:ilvl w:val="0"/>
          <w:numId w:val="1002"/>
        </w:numPr>
        <w:pStyle w:val="Compact"/>
      </w:pPr>
      <w:r>
        <w:rPr>
          <w:bCs/>
          <w:b/>
        </w:rPr>
        <w:t xml:space="preserve">Leveraging Technology:</w:t>
      </w:r>
    </w:p>
    <w:p>
      <w:pPr>
        <w:numPr>
          <w:ilvl w:val="0"/>
          <w:numId w:val="1002"/>
        </w:numPr>
        <w:pStyle w:val="Compact"/>
      </w:pPr>
      <w:r>
        <w:rPr>
          <w:bCs/>
          <w:b/>
        </w:rPr>
        <w:t xml:space="preserve">Humane Intelligence Gathering:</w:t>
      </w:r>
      <w:r>
        <w:t xml:space="preserve"> </w:t>
      </w:r>
      <w:r>
        <w:t xml:space="preserve">Shifting away from coercive intelligence methods toward community-engaged intelligence gathering can improve the safety of Sudan Khartoum's residents and provide more reliable data to command centers.</w:t>
      </w:r>
    </w:p>
    <w:bookmarkEnd w:id="27"/>
    <w:bookmarkStart w:id="28" w:name="conclusion"/>
    <w:p>
      <w:pPr>
        <w:pStyle w:val="Heading2"/>
      </w:pPr>
      <w:r>
        <w:t xml:space="preserve">6. Conclusion</w:t>
      </w:r>
    </w:p>
    <w:p>
      <w:pPr>
        <w:pStyle w:val="FirstParagraph"/>
      </w:pPr>
      <w:r>
        <w:t xml:space="preserve">The role of a Military Officer in Sudan Khartoum is one of the most demanding positions within the current regional security architecture. It requires a synthesis of military prowess, diplomatic tact, and humanitarian empathy. The stakes are exceptionally high; the stability of</w:t>
      </w:r>
      <w:r>
        <w:t xml:space="preserve"> </w:t>
      </w:r>
      <w:r>
        <w:rPr>
          <w:bCs/>
          <w:b/>
        </w:rPr>
        <w:t xml:space="preserve">Sudan Khartoum</w:t>
      </w:r>
      <w:r>
        <w:t xml:space="preserve"> </w:t>
      </w:r>
      <w:r>
        <w:t xml:space="preserve">is not only a matter for the nation but also has implications for global security and refugee flows.</w:t>
      </w:r>
    </w:p>
    <w:p>
      <w:pPr>
        <w:pStyle w:val="BodyText"/>
      </w:pPr>
      <w:r>
        <w:t xml:space="preserve">This Project Report concludes that success in this theater will not be measured solely by territorial gains, but by the ability to restore order, protect civilians, and lay the groundwork for a sustainable political resolution. A Military Officer must therefore view themselves not just as a commander of troops, but as a stabilizing force in a fractured society. Only through disciplined adherence to international law and deep respect for the local context can an officer hope to succeed in this challenging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Military Officer Strategic Deployment in Sudan Khartoum</dc:title>
  <dc:creator/>
  <dc:language>en</dc:language>
  <cp:keywords/>
  <dcterms:created xsi:type="dcterms:W3CDTF">2026-07-29T14:07:20Z</dcterms:created>
  <dcterms:modified xsi:type="dcterms:W3CDTF">2026-07-29T14:07:20Z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