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Defense Liaison Office, United States San Francisco Command Center</w:t>
      </w:r>
    </w:p>
    <w:p>
      <w:pPr>
        <w:pStyle w:val="BodyText"/>
      </w:pPr>
      <w:r>
        <w:rPr>
          <w:bCs/>
          <w:b/>
        </w:rPr>
        <w:t xml:space="preserve">From:</w:t>
      </w:r>
      <w:r>
        <w:t xml:space="preserve"> </w:t>
      </w:r>
      <w:r>
        <w:t xml:space="preserve">Strategic Analysis Division</w:t>
      </w:r>
    </w:p>
    <w:p>
      <w:pPr>
        <w:pStyle w:val="BodyText"/>
      </w:pPr>
    </w:p>
    <w:bookmarkStart w:id="20" w:name="executive-summary"/>
    <w:p>
      <w:pPr>
        <w:pStyle w:val="Heading2"/>
      </w:pPr>
      <w:r>
        <w:t xml:space="preserve">Executive Summary</w:t>
      </w:r>
    </w:p>
    <w:p>
      <w:pPr>
        <w:pStyle w:val="FirstParagraph"/>
      </w:pPr>
      <w:r>
        <w:t xml:space="preserve">This Project Report serves as a critical document detailing the operational framework, strategic necessity, and logistical requirements associated with deploying and managing Military Officer assets within the United States San Francisco region. As geopolitical tensions evolve and domestic security requirements shift, the intersection of federal military protocol and local urban dynamics in San Francisco presents unique challenges. This report outlines how a structured approach to Military Officer deployment can enhance regional stability, facilitate civil-military cooperation, and ensure robust defense readiness in one of the most technologically advanced cities in the United States.</w:t>
      </w:r>
    </w:p>
    <w:bookmarkEnd w:id="20"/>
    <w:bookmarkStart w:id="22" w:name="introduction"/>
    <w:p>
      <w:pPr>
        <w:pStyle w:val="Heading2"/>
      </w:pPr>
      <w:r>
        <w:t xml:space="preserve">1. Introduction</w:t>
      </w:r>
    </w:p>
    <w:p>
      <w:pPr>
        <w:pStyle w:val="FirstParagraph"/>
      </w:pPr>
      <w:r>
        <w:t xml:space="preserve">The city of San Francisco represents a pivotal hub for technology, finance, and international trade within the United States. Consequently, it is also a high-priority target for various security threats ranging from cyber-attacks to physical terrorism. In this context, the role of the</w:t>
      </w:r>
      <w:r>
        <w:t xml:space="preserve"> </w:t>
      </w:r>
      <w:r>
        <w:rPr>
          <w:bCs/>
          <w:b/>
        </w:rPr>
        <w:t xml:space="preserve">Military Officer</w:t>
      </w:r>
      <w:r>
        <w:t xml:space="preserve"> </w:t>
      </w:r>
      <w:r>
        <w:t xml:space="preserve">extends beyond traditional combat operations into complex urban security coordination. This report analyzes how specialized officers can be integrated into the local infrastructure to support both national defense interests and local community safety initiatives in</w:t>
      </w:r>
      <w:r>
        <w:t xml:space="preserve"> </w:t>
      </w:r>
      <w:r>
        <w:rPr>
          <w:bCs/>
          <w:b/>
        </w:rPr>
        <w:t xml:space="preserve">United States San Francisco</w:t>
      </w:r>
      <w:r>
        <w:t xml:space="preserve">.</w:t>
      </w:r>
    </w:p>
    <w:bookmarkStart w:id="21" w:name="objectives-of-the-project"/>
    <w:p>
      <w:pPr>
        <w:pStyle w:val="Heading3"/>
      </w:pPr>
      <w:r>
        <w:t xml:space="preserve">1.1 Objectives of the Project</w:t>
      </w:r>
    </w:p>
    <w:p>
      <w:pPr>
        <w:numPr>
          <w:ilvl w:val="0"/>
          <w:numId w:val="1001"/>
        </w:numPr>
        <w:pStyle w:val="Compact"/>
      </w:pPr>
      <w:r>
        <w:t xml:space="preserve">To define the specific duties of a Military Officer stationed in or coordinating with United States San Francisco entities.</w:t>
      </w:r>
    </w:p>
    <w:p>
      <w:pPr>
        <w:numPr>
          <w:ilvl w:val="0"/>
          <w:numId w:val="1001"/>
        </w:numPr>
        <w:pStyle w:val="Compact"/>
      </w:pPr>
      <w:r>
        <w:t xml:space="preserve">To establish protocols for inter-agency cooperation between federal military units and local law enforcement.</w:t>
      </w:r>
    </w:p>
    <w:p>
      <w:pPr>
        <w:numPr>
          <w:ilvl w:val="0"/>
          <w:numId w:val="1001"/>
        </w:numPr>
        <w:pStyle w:val="Compact"/>
      </w:pPr>
      <w:r>
        <w:t xml:space="preserve">To assess the infrastructure requirements necessary to support officer deployment in this dense urban environment.</w:t>
      </w:r>
    </w:p>
    <w:bookmarkEnd w:id="21"/>
    <w:bookmarkEnd w:id="22"/>
    <w:bookmarkStart w:id="25" w:name="X17bdf2aa38382ce3fac23e47cecfe87f1d153c9"/>
    <w:p>
      <w:pPr>
        <w:pStyle w:val="Heading2"/>
      </w:pPr>
      <w:r>
        <w:t xml:space="preserve">2. Operational Context: United States San Francisco</w:t>
      </w:r>
    </w:p>
    <w:p>
      <w:pPr>
        <w:pStyle w:val="FirstParagraph"/>
      </w:pPr>
      <w:r>
        <w:t xml:space="preserve">San Francisco’s geography and demographic makeup present distinct operational parameters. The region is characterized by its hilly terrain, high population density, and significant presence of critical infrastructure such as the Port of San Francisco, major tech campuses in the South Bay, and key transportation hubs like SFO International Airport.</w:t>
      </w:r>
    </w:p>
    <w:bookmarkStart w:id="23" w:name="geographical-challenges"/>
    <w:p>
      <w:pPr>
        <w:pStyle w:val="Heading3"/>
      </w:pPr>
      <w:r>
        <w:t xml:space="preserve">2.1 Geographical Challenges</w:t>
      </w:r>
    </w:p>
    <w:p>
      <w:pPr>
        <w:pStyle w:val="FirstParagraph"/>
      </w:pPr>
      <w:r>
        <w:t xml:space="preserve">Military Officer tactics must account for the city’s topography. Urban canyon effects can disrupt radio communications, requiring advanced encryption and mesh-network solutions. Furthermore, emergency response times can be impacted by traffic congestion, necessitating that any deployed Military Officer possesses specialized knowledge of local traffic patterns and rapid transit routes.</w:t>
      </w:r>
    </w:p>
    <w:bookmarkEnd w:id="23"/>
    <w:bookmarkStart w:id="24" w:name="technological-landscape"/>
    <w:p>
      <w:pPr>
        <w:pStyle w:val="Heading3"/>
      </w:pPr>
      <w:r>
        <w:t xml:space="preserve">2.2 Technological Landscape</w:t>
      </w:r>
    </w:p>
    <w:p>
      <w:pPr>
        <w:pStyle w:val="FirstParagraph"/>
      </w:pPr>
      <w:r>
        <w:t xml:space="preserve">The proximity to Silicon Valley means that the threat landscape in</w:t>
      </w:r>
      <w:r>
        <w:t xml:space="preserve"> </w:t>
      </w:r>
      <w:r>
        <w:rPr>
          <w:bCs/>
          <w:b/>
        </w:rPr>
        <w:t xml:space="preserve">United States San Francisco</w:t>
      </w:r>
      <w:r>
        <w:t xml:space="preserve"> </w:t>
      </w:r>
      <w:r>
        <w:t xml:space="preserve">is heavily digital. A modern Military Officer must be proficient in cybersecurity awareness, understanding how physical security breaches can lead to massive data compromises. This report emphasizes the need for officers who bridge the gap between kinetic defense and cyber-defense operations.</w:t>
      </w:r>
    </w:p>
    <w:bookmarkEnd w:id="24"/>
    <w:bookmarkEnd w:id="25"/>
    <w:bookmarkStart w:id="28" w:name="X91c6a6a5375cc0cba7a5e28339f61e3f0700aa5"/>
    <w:p>
      <w:pPr>
        <w:pStyle w:val="Heading2"/>
      </w:pPr>
      <w:r>
        <w:t xml:space="preserve">3. Role Definition: The Modern Military Officer</w:t>
      </w:r>
    </w:p>
    <w:p>
      <w:pPr>
        <w:pStyle w:val="FirstParagraph"/>
      </w:pPr>
      <w:r>
        <w:t xml:space="preserve">The core of this project is the redefinition of the</w:t>
      </w:r>
      <w:r>
        <w:t xml:space="preserve"> </w:t>
      </w:r>
      <w:r>
        <w:rPr>
          <w:bCs/>
          <w:b/>
        </w:rPr>
        <w:t xml:space="preserve">Military Officer</w:t>
      </w:r>
      <w:r>
        <w:t xml:space="preserve"> </w:t>
      </w:r>
      <w:r>
        <w:t xml:space="preserve">in a peacetime, high-tech urban setting. Unlike traditional combat zones, the officer in San Francisco acts as a liaison, strategist, and rapid-response coordinator.</w:t>
      </w:r>
    </w:p>
    <w:bookmarkStart w:id="26" w:name="strategic-liaison-duties"/>
    <w:p>
      <w:pPr>
        <w:pStyle w:val="Heading3"/>
      </w:pPr>
      <w:r>
        <w:t xml:space="preserve">3.1 Strategic Liaison Duties</w:t>
      </w:r>
    </w:p>
    <w:p>
      <w:pPr>
        <w:pStyle w:val="FirstParagraph"/>
      </w:pPr>
      <w:r>
        <w:t xml:space="preserve">The primary responsibility of the assigned officer is to serve as a bridge between the Department of Defense and local city planning commissions. This involves coordinating disaster preparedness for natural events such as earthquakes, which pose an existential threat to the region’s infrastructure.</w:t>
      </w:r>
    </w:p>
    <w:bookmarkEnd w:id="26"/>
    <w:bookmarkStart w:id="27" w:name="cyber-physical-security-integration"/>
    <w:p>
      <w:pPr>
        <w:pStyle w:val="Heading3"/>
      </w:pPr>
      <w:r>
        <w:t xml:space="preserve">3.2 Cyber-Physical Security Integration</w:t>
      </w:r>
    </w:p>
    <w:p>
      <w:pPr>
        <w:pStyle w:val="FirstParagraph"/>
      </w:pPr>
      <w:r>
        <w:t xml:space="preserve">In light of recent global trends, the Military Officer must oversee the integration of physical security measures with digital surveillance networks. This includes monitoring potential threats to power grids and communication towers that are vital to the functionality of</w:t>
      </w:r>
      <w:r>
        <w:t xml:space="preserve"> </w:t>
      </w:r>
      <w:r>
        <w:rPr>
          <w:bCs/>
          <w:b/>
        </w:rPr>
        <w:t xml:space="preserve">United States San Francisco</w:t>
      </w:r>
      <w:r>
        <w:t xml:space="preserve">.</w:t>
      </w:r>
    </w:p>
    <w:bookmarkEnd w:id="27"/>
    <w:bookmarkEnd w:id="28"/>
    <w:bookmarkStart w:id="29" w:name="implementation-strategy"/>
    <w:p>
      <w:pPr>
        <w:pStyle w:val="Heading2"/>
      </w:pPr>
      <w:r>
        <w:t xml:space="preserve">4. Implementation Strategy</w:t>
      </w:r>
    </w:p>
    <w:p>
      <w:pPr>
        <w:pStyle w:val="FirstParagraph"/>
      </w:pPr>
      <w:r>
        <w:t xml:space="preserve">To successfully execute this project, a phased implementation strategy is required.</w:t>
      </w:r>
    </w:p>
    <w:p>
      <w:pPr>
        <w:pStyle w:val="BodyText"/>
      </w:pPr>
      <w:r>
        <w:t xml:space="preserve">Action Item</w:t>
      </w:r>
    </w:p>
    <w:p>
      <w:pPr>
        <w:pStyle w:val="BodyText"/>
      </w:pPr>
      <w:r>
        <w:t xml:space="preserve">Military Officer Responsibility</w:t>
      </w:r>
    </w:p>
    <w:p>
      <w:pPr>
        <w:pStyle w:val="BodyText"/>
      </w:pPr>
      <w:r>
        <w:t xml:space="preserve">Audit of local vulnerabilities in San Francisco.</w:t>
      </w:r>
    </w:p>
    <w:bookmarkEnd w:id="29"/>
    <w:bookmarkStart w:id="31" w:name="risk-management-and-compliance"/>
    <w:p>
      <w:pPr>
        <w:pStyle w:val="Heading2"/>
      </w:pPr>
      <w:r>
        <w:t xml:space="preserve">5. Risk Management and Compliance</w:t>
      </w:r>
    </w:p>
    <w:p>
      <w:pPr>
        <w:pStyle w:val="FirstParagraph"/>
      </w:pPr>
      <w:r>
        <w:t xml:space="preserve">The deployment of military assets in a civilian population carries inherent political and social risks. Strict adherence to the Posse Comitatus Act is mandatory, ensuring that the United States San Francisco command remains within legal boundaries regarding domestic law enforcement.</w:t>
      </w:r>
    </w:p>
    <w:bookmarkStart w:id="30" w:name="public-perception"/>
    <w:p>
      <w:pPr>
        <w:pStyle w:val="Heading3"/>
      </w:pPr>
      <w:r>
        <w:t xml:space="preserve">5.1 Public Perception</w:t>
      </w:r>
    </w:p>
    <w:p>
      <w:pPr>
        <w:pStyle w:val="FirstParagraph"/>
      </w:pPr>
      <w:r>
        <w:t xml:space="preserve">Military Officers must engage in community outreach programs to build trust with residents of San Francisco. Transparency in operations and clear communication regarding the limited, defensive nature of their presence is crucial to maintaining civil order and public support.</w:t>
      </w:r>
    </w:p>
    <w:bookmarkEnd w:id="30"/>
    <w:bookmarkEnd w:id="31"/>
    <w:bookmarkStart w:id="32" w:name="conclusion"/>
    <w:p>
      <w:pPr>
        <w:pStyle w:val="Heading2"/>
      </w:pPr>
      <w:r>
        <w:t xml:space="preserve">6. Conclusion</w:t>
      </w:r>
    </w:p>
    <w:p>
      <w:pPr>
        <w:pStyle w:val="FirstParagraph"/>
      </w:pPr>
      <w:r>
        <w:t xml:space="preserve">This Project Report underscores the critical need for a specialized approach to military engagement in</w:t>
      </w:r>
      <w:r>
        <w:t xml:space="preserve"> </w:t>
      </w:r>
      <w:r>
        <w:rPr>
          <w:bCs/>
          <w:b/>
        </w:rPr>
        <w:t xml:space="preserve">United States San Francisco</w:t>
      </w:r>
      <w:r>
        <w:t xml:space="preserve">. The evolving nature of modern threats requires that the standard definition of a Military Officer be expanded to include roles in cyber-defense, disaster coordination, and community liaison. By implementing the strategies outlined herein, we can ensure that our forces are not only ready for traditional conflicts but also equipped to protect the strategic interests of San Francisco against contemporary challenges. The success of this initiative hinges on precise execution, inter-agency collaboration, and a steadfast commitment to the security and stability of the region.</w:t>
      </w:r>
    </w:p>
    <w:bookmarkEnd w:id="32"/>
    <w:bookmarkStart w:id="33" w:name="recommendations"/>
    <w:p>
      <w:pPr>
        <w:pStyle w:val="Heading2"/>
      </w:pPr>
      <w:r>
        <w:t xml:space="preserve">7. Recommendations</w:t>
      </w:r>
    </w:p>
    <w:p>
      <w:pPr>
        <w:numPr>
          <w:ilvl w:val="0"/>
          <w:numId w:val="1002"/>
        </w:numPr>
        <w:pStyle w:val="Compact"/>
      </w:pPr>
      <w:r>
        <w:rPr>
          <w:bCs/>
          <w:b/>
        </w:rPr>
        <w:t xml:space="preserve">Immediate Recruitment:</w:t>
      </w:r>
      <w:r>
        <w:t xml:space="preserve">Select Military Officers with dual expertise in strategic command and cybersecurity.</w:t>
      </w:r>
    </w:p>
    <w:p>
      <w:pPr>
        <w:pStyle w:val="FirstParagraph"/>
      </w:pPr>
      <w:r>
        <w:rPr>
          <w:bCs/>
          <w:b/>
        </w:rPr>
        <w:t xml:space="preserve">Tech Integration:</w:t>
      </w:r>
      <w:r>
        <w:t xml:space="preserve">Fund the development of AI-driven monitoring tools specifically for the San Francisco bay area infrastructure.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 United States San Francisco</dc:title>
  <dc:creator/>
  <dc:language>en</dc:language>
  <cp:keywords/>
  <dcterms:created xsi:type="dcterms:W3CDTF">2026-07-29T21:33:14Z</dcterms:created>
  <dcterms:modified xsi:type="dcterms:W3CDTF">2026-07-29T21:33:14Z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