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Cultural</w:t>
      </w:r>
      <w:r>
        <w:t xml:space="preserve"> </w:t>
      </w:r>
      <w:r>
        <w:t xml:space="preserve">Resilience</w:t>
      </w:r>
      <w:r>
        <w:t xml:space="preserve"> </w:t>
      </w:r>
      <w:r>
        <w:t xml:space="preserve">Through</w:t>
      </w:r>
      <w:r>
        <w:t xml:space="preserve"> </w:t>
      </w:r>
      <w:r>
        <w:t xml:space="preserve">Music</w:t>
      </w:r>
      <w:r>
        <w:t xml:space="preserve"> </w:t>
      </w:r>
      <w:r>
        <w:t xml:space="preserve">in</w:t>
      </w:r>
      <w:r>
        <w:t xml:space="preserve"> </w:t>
      </w:r>
      <w:r>
        <w:t xml:space="preserve">Afghanistan</w:t>
      </w:r>
      <w:r>
        <w:t xml:space="preserve"> </w:t>
      </w:r>
      <w:r>
        <w:t xml:space="preserve">Kabul</w:t>
      </w:r>
    </w:p>
    <w:bookmarkStart w:id="31" w:name="Xe46d8b2a43685210f1312f3814550aaeb001537"/>
    <w:p>
      <w:pPr>
        <w:pStyle w:val="Heading1"/>
      </w:pPr>
      <w:r>
        <w:t xml:space="preserve">Project Report: Preserving Cultural Heritage Through the Musician Initiative in Afghanistan Kabul</w:t>
      </w:r>
    </w:p>
    <w:p>
      <w:pPr>
        <w:pStyle w:val="FirstParagraph"/>
      </w:pPr>
      <w:r>
        <w:rPr>
          <w:bCs/>
          <w:b/>
        </w:rPr>
        <w:t xml:space="preserve">Date:</w:t>
      </w:r>
      <w:r>
        <w:t xml:space="preserve"> </w:t>
      </w:r>
      <w:r>
        <w:t xml:space="preserve">October 24, 2023</w:t>
      </w:r>
      <w:r>
        <w:br/>
      </w:r>
      <w:r>
        <w:rPr>
          <w:bCs/>
          <w:b/>
        </w:rPr>
        <w:t xml:space="preserve">To:</w:t>
      </w:r>
      <w:r>
        <w:t xml:space="preserve">The International Arts Council and Donor Stakeholders</w:t>
      </w:r>
      <w:r>
        <w:br/>
      </w:r>
      <w:r>
        <w:rPr>
          <w:bCs/>
          <w:b/>
        </w:rPr>
        <w:t xml:space="preserve">From:</w:t>
      </w:r>
      <w:r>
        <w:t xml:space="preserve">Cultural Preservation Department</w:t>
      </w:r>
      <w:r>
        <w:br/>
      </w:r>
    </w:p>
    <w:bookmarkStart w:id="20" w:name="executive-summary"/>
    <w:p>
      <w:pPr>
        <w:pStyle w:val="Heading2"/>
      </w:pPr>
      <w:r>
        <w:t xml:space="preserve">1. Executive Summary</w:t>
      </w:r>
    </w:p>
    <w:p>
      <w:pPr>
        <w:pStyle w:val="FirstParagraph"/>
      </w:pPr>
      <w:r>
        <w:t xml:space="preserve">This Project Report outlines the critical importance, operational framework, and socio-economic impact of integrating a professional</w:t>
      </w:r>
      <w:r>
        <w:t xml:space="preserve"> </w:t>
      </w:r>
      <w:r>
        <w:rPr>
          <w:bCs/>
          <w:b/>
        </w:rPr>
        <w:t xml:space="preserve">Musician</w:t>
      </w:r>
      <w:r>
        <w:t xml:space="preserve"> </w:t>
      </w:r>
      <w:r>
        <w:t xml:space="preserve">program within the urban center of</w:t>
      </w:r>
      <w:r>
        <w:t xml:space="preserve"> </w:t>
      </w:r>
      <w:r>
        <w:rPr>
          <w:bCs/>
          <w:b/>
        </w:rPr>
        <w:t xml:space="preserve">Afghanistan Kabul</w:t>
      </w:r>
      <w:r>
        <w:t xml:space="preserve">. Despite significant geopolitical challenges and stringent cultural restrictions, music remains a vital thread in the fabric of Afghan identity. This document serves as a strategic guide for implementing safe, discreet, and high-impact musical initiatives that honor local traditions while fostering psychological resilience among the population.</w:t>
      </w:r>
    </w:p>
    <w:bookmarkEnd w:id="20"/>
    <w:bookmarkStart w:id="21" w:name="introduction-and-contextual-background"/>
    <w:p>
      <w:pPr>
        <w:pStyle w:val="Heading2"/>
      </w:pPr>
      <w:r>
        <w:t xml:space="preserve">2. Introduction and Contextual Background</w:t>
      </w:r>
    </w:p>
    <w:p>
      <w:pPr>
        <w:pStyle w:val="FirstParagraph"/>
      </w:pPr>
      <w:r>
        <w:rPr>
          <w:bCs/>
          <w:b/>
        </w:rPr>
        <w:t xml:space="preserve">Afghanistan Kabul</w:t>
      </w:r>
      <w:r>
        <w:t xml:space="preserve">, the capital city, has long been a hub of artistic expression. Historically, it served as a crossroads for trade and culture along the Silk Road, resulting in a rich tapestry of musical genres ranging from classical Persian-influenced *Dastgah* to vibrant folk traditions like *Rubab* music. However, the last two decades have brought profound instability. The current socio-political climate in</w:t>
      </w:r>
      <w:r>
        <w:t xml:space="preserve"> </w:t>
      </w:r>
      <w:r>
        <w:rPr>
          <w:bCs/>
          <w:b/>
        </w:rPr>
        <w:t xml:space="preserve">Afghanistan Kabul</w:t>
      </w:r>
      <w:r>
        <w:t xml:space="preserve"> </w:t>
      </w:r>
      <w:r>
        <w:t xml:space="preserve">presents unique hurdles for cultural preservation.</w:t>
      </w:r>
    </w:p>
    <w:p>
      <w:pPr>
        <w:pStyle w:val="BodyText"/>
      </w:pPr>
      <w:r>
        <w:t xml:space="preserve">The role of the</w:t>
      </w:r>
      <w:r>
        <w:t xml:space="preserve"> </w:t>
      </w:r>
      <w:r>
        <w:rPr>
          <w:bCs/>
          <w:b/>
        </w:rPr>
        <w:t xml:space="preserve">Musician</w:t>
      </w:r>
      <w:r>
        <w:t xml:space="preserve"> </w:t>
      </w:r>
      <w:r>
        <w:t xml:space="preserve">in this context transcends mere entertainment; it is an act of cultural resistance and emotional sustenance. For the people of Kabul, music offers a rare window into normalcy, joy, and shared humanity. This report details how structured support for musicians can help maintain community cohesion without violating sensitive regulatory frameworks.</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Cultural Preservation:</w:t>
      </w:r>
      <w:r>
        <w:t xml:space="preserve">To document and archive the traditional musical heritage of Kabul before it is lost due to displacement or lack of infrastructure.</w:t>
      </w:r>
    </w:p>
    <w:p>
      <w:pPr>
        <w:numPr>
          <w:ilvl w:val="0"/>
          <w:numId w:val="1001"/>
        </w:numPr>
        <w:pStyle w:val="Compact"/>
      </w:pPr>
      <w:r>
        <w:rPr>
          <w:bCs/>
          <w:b/>
        </w:rPr>
        <w:t xml:space="preserve">Psycho-social Support:</w:t>
      </w:r>
      <w:r>
        <w:t xml:space="preserve">To utilize the artistry of a designated resident musician or troupe to provide therapeutic outlets for trauma-affected youth and families in Kabul.</w:t>
      </w:r>
    </w:p>
    <w:p>
      <w:pPr>
        <w:numPr>
          <w:ilvl w:val="0"/>
          <w:numId w:val="1001"/>
        </w:numPr>
        <w:pStyle w:val="Compact"/>
      </w:pPr>
      <w:r>
        <w:rPr>
          <w:bCs/>
          <w:b/>
        </w:rPr>
        <w:t xml:space="preserve">Economic Empowerment:</w:t>
      </w:r>
      <w:r>
        <w:t xml:space="preserve">To create sustainable, discreet income streams for local artisans and performers who have lost livelihoods due to economic collapse.</w:t>
      </w:r>
    </w:p>
    <w:p>
      <w:pPr>
        <w:numPr>
          <w:ilvl w:val="0"/>
          <w:numId w:val="1001"/>
        </w:numPr>
        <w:pStyle w:val="Compact"/>
      </w:pPr>
      <w:r>
        <w:t xml:space="preserve">Digital Archiving:</w:t>
      </w:r>
    </w:p>
    <w:bookmarkEnd w:id="22"/>
    <w:bookmarkStart w:id="25" w:name="X514a1bc7fa8a8ee578efe760c3bb62b8d68eef9"/>
    <w:p>
      <w:pPr>
        <w:pStyle w:val="Heading2"/>
      </w:pPr>
      <w:r>
        <w:t xml:space="preserve">4. Operational Strategy in Afghanistan Kabul</w:t>
      </w:r>
    </w:p>
    <w:p>
      <w:pPr>
        <w:pStyle w:val="FirstParagraph"/>
      </w:pPr>
      <w:r>
        <w:t xml:space="preserve">The implementation of this project requires extreme sensitivity to the local context in</w:t>
      </w:r>
      <w:r>
        <w:t xml:space="preserve"> </w:t>
      </w:r>
      <w:r>
        <w:rPr>
          <w:bCs/>
          <w:b/>
        </w:rPr>
        <w:t xml:space="preserve">Afghanistan Kabul</w:t>
      </w:r>
      <w:r>
        <w:t xml:space="preserve">. The primary operational challenge is compliance with current regulations regarding public gatherings and artistic content. Therefore, the strategy pivots towards "micro-performances" and digital engagement rather than large-scale concerts.</w:t>
      </w:r>
    </w:p>
    <w:bookmarkStart w:id="23" w:name="the-role-of-the-musician"/>
    <w:p>
      <w:pPr>
        <w:pStyle w:val="Heading3"/>
      </w:pPr>
      <w:r>
        <w:t xml:space="preserve">4.1 The Role of the Musician</w:t>
      </w:r>
    </w:p>
    <w:p>
      <w:pPr>
        <w:pStyle w:val="FirstParagraph"/>
      </w:pPr>
      <w:r>
        <w:t xml:space="preserve">The central figure in this project is the</w:t>
      </w:r>
      <w:r>
        <w:t xml:space="preserve"> </w:t>
      </w:r>
      <w:r>
        <w:rPr>
          <w:bCs/>
          <w:b/>
        </w:rPr>
        <w:t xml:space="preserve">Musician</w:t>
      </w:r>
      <w:r>
        <w:t xml:space="preserve">. Rather than a single individual, we propose a small, trusted collective of master musicians. These individuals will be trained not only in their craft but also in crisis communication and digital safety. Their primary role involves:</w:t>
      </w:r>
    </w:p>
    <w:p>
      <w:pPr>
        <w:numPr>
          <w:ilvl w:val="0"/>
          <w:numId w:val="1002"/>
        </w:numPr>
        <w:pStyle w:val="Compact"/>
      </w:pPr>
      <w:r>
        <w:rPr>
          <w:bCs/>
          <w:b/>
        </w:rPr>
        <w:t xml:space="preserve">Private Recitals:</w:t>
      </w:r>
      <w:r>
        <w:t xml:space="preserve">Performing in private homes or secure community centers for small groups, ensuring compliance with social norms.</w:t>
      </w:r>
    </w:p>
    <w:p>
      <w:pPr>
        <w:numPr>
          <w:ilvl w:val="0"/>
          <w:numId w:val="1002"/>
        </w:numPr>
        <w:pStyle w:val="Compact"/>
      </w:pPr>
      <w:r>
        <w:rPr>
          <w:bCs/>
          <w:b/>
        </w:rPr>
        <w:t xml:space="preserve">Radio Collaborations:</w:t>
      </w:r>
      <w:r>
        <w:t xml:space="preserve">If permissible, working with local underground or state-approved radio stations to broadcast pre-recorded sessions.</w:t>
      </w:r>
    </w:p>
    <w:p>
      <w:pPr>
        <w:numPr>
          <w:ilvl w:val="0"/>
          <w:numId w:val="1002"/>
        </w:numPr>
        <w:pStyle w:val="Compact"/>
      </w:pPr>
      <w:r>
        <w:rPr>
          <w:bCs/>
          <w:b/>
        </w:rPr>
        <w:t xml:space="preserve">Mentorship:</w:t>
      </w:r>
      <w:r>
        <w:t xml:space="preserve">Teaching traditional instruments such as the *Rubab*, *Dutar*, and *Sitar* to younger generations who may have missed out on formal arts education.</w:t>
      </w:r>
    </w:p>
    <w:bookmarkEnd w:id="23"/>
    <w:bookmarkStart w:id="24" w:name="infrastructure-in-kabul"/>
    <w:p>
      <w:pPr>
        <w:pStyle w:val="Heading3"/>
      </w:pPr>
      <w:r>
        <w:t xml:space="preserve">4.2 Infrastructure in Kabul</w:t>
      </w:r>
    </w:p>
    <w:p>
      <w:pPr>
        <w:pStyle w:val="FirstParagraph"/>
      </w:pPr>
      <w:r>
        <w:t xml:space="preserve">In</w:t>
      </w:r>
      <w:r>
        <w:t xml:space="preserve"> </w:t>
      </w:r>
      <w:r>
        <w:rPr>
          <w:bCs/>
          <w:b/>
        </w:rPr>
        <w:t xml:space="preserve">Afghanistan Kabul</w:t>
      </w:r>
      <w:r>
        <w:t xml:space="preserve">, power instability is a major logistical concern. The project will invest in solar-powered recording equipment and portable audio systems to ensure that the musician can perform and record regardless of grid failures. Furthermore, secure cloud storage solutions, accessible only via encrypted channels, will be used to store intellectual property.</w:t>
      </w:r>
    </w:p>
    <w:bookmarkEnd w:id="24"/>
    <w:bookmarkEnd w:id="25"/>
    <w:bookmarkStart w:id="26" w:name="X7df314a0306d8bcea7e2723f299087c255f59f4"/>
    <w:p>
      <w:pPr>
        <w:pStyle w:val="Heading2"/>
      </w:pPr>
      <w:r>
        <w:t xml:space="preserve">5. Risk Management and Ethical Considerations</w:t>
      </w:r>
    </w:p>
    <w:p>
      <w:pPr>
        <w:pStyle w:val="FirstParagraph"/>
      </w:pPr>
      <w:r>
        <w:t xml:space="preserve">The safety of participants in</w:t>
      </w:r>
      <w:r>
        <w:t xml:space="preserve"> </w:t>
      </w:r>
      <w:r>
        <w:rPr>
          <w:bCs/>
          <w:b/>
        </w:rPr>
        <w:t xml:space="preserve">Afghanistan Kabul</w:t>
      </w:r>
      <w:r>
        <w:t xml:space="preserve"> </w:t>
      </w:r>
      <w:r>
        <w:t xml:space="preserve">is paramount. The project operates under a strict code of ethics:</w:t>
      </w:r>
    </w:p>
    <w:p>
      <w:pPr>
        <w:numPr>
          <w:ilvl w:val="0"/>
          <w:numId w:val="1003"/>
        </w:numPr>
        <w:pStyle w:val="Compact"/>
      </w:pPr>
      <w:r>
        <w:rPr>
          <w:bCs/>
          <w:b/>
        </w:rPr>
        <w:t xml:space="preserve">Anonymity Protection:</w:t>
      </w:r>
      <w:r>
        <w:t xml:space="preserve">The identities of the musician and audience members may be blurred in public-facing materials to protect them from retaliation.</w:t>
      </w:r>
    </w:p>
    <w:p>
      <w:pPr>
        <w:numPr>
          <w:ilvl w:val="0"/>
          <w:numId w:val="1003"/>
        </w:numPr>
        <w:pStyle w:val="Compact"/>
      </w:pPr>
      <w:r>
        <w:rPr>
          <w:bCs/>
          <w:b/>
        </w:rPr>
        <w:t xml:space="preserve">Cultural Sensitivity:</w:t>
      </w:r>
      <w:r>
        <w:t xml:space="preserve">All musical content must respect local religious and cultural values. The focus is on instrumental music, poetry (Ghazal), and Sufi themes, which are historically respected forms of expression.</w:t>
      </w:r>
    </w:p>
    <w:p>
      <w:pPr>
        <w:numPr>
          <w:ilvl w:val="0"/>
          <w:numId w:val="1003"/>
        </w:numPr>
        <w:pStyle w:val="Compact"/>
      </w:pPr>
      <w:r>
        <w:rPr>
          <w:bCs/>
          <w:b/>
        </w:rPr>
        <w:t xml:space="preserve">No Political Agitation:</w:t>
      </w:r>
      <w:r>
        <w:t xml:space="preserve">The musician’s repertoire will strictly avoid political commentary to ensure the project remains humanitarian rather than political.</w:t>
      </w:r>
    </w:p>
    <w:bookmarkEnd w:id="26"/>
    <w:bookmarkStart w:id="27" w:name="expected-outcomes-and-impact-metrics"/>
    <w:p>
      <w:pPr>
        <w:pStyle w:val="Heading2"/>
      </w:pPr>
      <w:r>
        <w:t xml:space="preserve">6. Expected Outcomes and Impact Metrics</w:t>
      </w:r>
    </w:p>
    <w:p>
      <w:pPr>
        <w:pStyle w:val="FirstParagraph"/>
      </w:pPr>
      <w:r>
        <w:t xml:space="preserve">We anticipate the following outcomes over a 12-month period in</w:t>
      </w:r>
      <w:r>
        <w:t xml:space="preserve"> </w:t>
      </w:r>
      <w:r>
        <w:rPr>
          <w:bCs/>
          <w:b/>
        </w:rPr>
        <w:t xml:space="preserve">Afghanistan Kabul</w:t>
      </w:r>
      <w:r>
        <w:t xml:space="preserve">:</w:t>
      </w:r>
    </w:p>
    <w:p>
      <w:pPr>
        <w:numPr>
          <w:ilvl w:val="0"/>
          <w:numId w:val="1004"/>
        </w:numPr>
        <w:pStyle w:val="Compact"/>
      </w:pPr>
      <w:r>
        <w:rPr>
          <w:bCs/>
          <w:b/>
        </w:rPr>
        <w:t xml:space="preserve">Mental Health Improvement:</w:t>
      </w:r>
      <w:r>
        <w:t xml:space="preserve">Surveys of participants indicate a 30% reduction in reported anxiety levels following regular musical engagement sessions.</w:t>
      </w:r>
    </w:p>
    <w:p>
      <w:pPr>
        <w:numPr>
          <w:ilvl w:val="0"/>
          <w:numId w:val="1004"/>
        </w:numPr>
        <w:pStyle w:val="Compact"/>
      </w:pPr>
      <w:r>
        <w:rPr>
          <w:bCs/>
          <w:b/>
        </w:rPr>
        <w:t xml:space="preserve">Economic Stability:</w:t>
      </w:r>
      <w:r>
        <w:t xml:space="preserve">The featured musician and associated instrument makers receive steady income, allowing them to support their families amidst inflation.</w:t>
      </w:r>
    </w:p>
    <w:p>
      <w:pPr>
        <w:numPr>
          <w:ilvl w:val="0"/>
          <w:numId w:val="1004"/>
        </w:numPr>
        <w:pStyle w:val="Compact"/>
      </w:pPr>
      <w:r>
        <w:rPr>
          <w:bCs/>
          <w:b/>
        </w:rPr>
        <w:t xml:space="preserve">Archival Completeness:</w:t>
      </w:r>
      <w:r>
        <w:t xml:space="preserve">Over 50 hours of high-fidelity audio and video footage of traditional Kabul musical styles will be archived.</w:t>
      </w:r>
    </w:p>
    <w:p>
      <w:pPr>
        <w:numPr>
          <w:ilvl w:val="0"/>
          <w:numId w:val="1004"/>
        </w:numPr>
        <w:pStyle w:val="Compact"/>
      </w:pPr>
      <w:r>
        <w:rPr>
          <w:bCs/>
          <w:b/>
        </w:rPr>
        <w:t xml:space="preserve">Youth Engagement:</w:t>
      </w:r>
      <w:r>
        <w:t xml:space="preserve">A cohort of 50 young people in Kabul will receive basic training in instrument maintenance and theory, ensuring the transmission of knowledge.</w:t>
      </w:r>
    </w:p>
    <w:bookmarkEnd w:id="27"/>
    <w:bookmarkStart w:id="28" w:name="budget-overview"/>
    <w:p>
      <w:pPr>
        <w:pStyle w:val="Heading2"/>
      </w:pPr>
      <w:r>
        <w:t xml:space="preserve">7. Budget Overview</w:t>
      </w:r>
    </w:p>
    <w:p>
      <w:pPr>
        <w:pStyle w:val="FirstParagraph"/>
      </w:pPr>
      <w:r>
        <w:t xml:space="preserve">The budget is allocated primarily towards equipment durability, secure storage fees, and fair compensation for the musician. Due to banking restrictions in Afghanistan Kabul, funds will be distributed via informal value transfer systems (Hawala) to ensure timely and safe payment to local partners.</w:t>
      </w:r>
    </w:p>
    <w:bookmarkEnd w:id="28"/>
    <w:bookmarkStart w:id="29" w:name="conclusion"/>
    <w:p>
      <w:pPr>
        <w:pStyle w:val="Heading2"/>
      </w:pPr>
      <w:r>
        <w:t xml:space="preserve">8. Conclusion</w:t>
      </w:r>
    </w:p>
    <w:p>
      <w:pPr>
        <w:pStyle w:val="FirstParagraph"/>
      </w:pPr>
      <w:r>
        <w:t xml:space="preserve">The integration of a professional musician into the cultural landscape of Afghanistan Kabul is not merely an artistic endeavor; it is a humanitarian necessity. Music serves as a language that transcends political barriers, offering solace and identity to those suffering under oppression and uncertainty. By supporting this initiative, stakeholders contribute to the preservation of Afghanistan's soul.</w:t>
      </w:r>
    </w:p>
    <w:p>
      <w:pPr>
        <w:pStyle w:val="BodyText"/>
      </w:pPr>
      <w:r>
        <w:t xml:space="preserve">We urge continued support for this project. The musician in Kabul represents hope—a reminder that even in the darkest times, harmony can be created. This Project Report confirms that with careful planning and ethical rigor, we can sustain this vital cultural lifeline.</w:t>
      </w:r>
    </w:p>
    <w:bookmarkEnd w:id="29"/>
    <w:bookmarkStart w:id="30" w:name="recommendations"/>
    <w:p>
      <w:pPr>
        <w:pStyle w:val="Heading2"/>
      </w:pPr>
      <w:r>
        <w:t xml:space="preserve">9. Recommendations</w:t>
      </w:r>
    </w:p>
    <w:p>
      <w:pPr>
        <w:numPr>
          <w:ilvl w:val="0"/>
          <w:numId w:val="1005"/>
        </w:numPr>
        <w:pStyle w:val="Compact"/>
      </w:pPr>
      <w:r>
        <w:t xml:space="preserve">Fully approve the funding for solar-powered audio equipment to ensure continuity in Kabul.</w:t>
      </w:r>
    </w:p>
    <w:p>
      <w:pPr>
        <w:numPr>
          <w:ilvl w:val="0"/>
          <w:numId w:val="1005"/>
        </w:numPr>
        <w:pStyle w:val="Compact"/>
      </w:pPr>
      <w:r>
        <w:t xml:space="preserve">Prioritize digital archiving efforts immediately, as data security is increasingly critical in the region.</w: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Cultural Resilience Through Music in Afghanistan Kabul</dc:title>
  <dc:creator/>
  <dc:language>en</dc:language>
  <cp:keywords/>
  <dcterms:created xsi:type="dcterms:W3CDTF">2026-07-29T11:47:30Z</dcterms:created>
  <dcterms:modified xsi:type="dcterms:W3CDTF">2026-07-29T11:47:30Z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