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Xe985c7c935baba0a1426fbbda0a64c9cc78c467"/>
    <w:p>
      <w:pPr>
        <w:pStyle w:val="Heading1"/>
      </w:pPr>
      <w:r>
        <w:t xml:space="preserve">Project Report Strategic Analysis of the Musician Industry in Brazil Rio de Janeiro</w:t>
      </w:r>
    </w:p>
    <w:p>
      <w:pPr>
        <w:pStyle w:val="FirstParagraph"/>
      </w:pPr>
      <w:r>
        <w:t xml:space="preserve">Executive Summary This report provides a comprehensive analysis of the current landscape, opportunities, and challenges facing professional musicians within the vibrant cultural hub of Brazil Rio de Janeiro. As one of the most significant music capitals in South America, this region offers unique ecological dynamics for artistic development. The primary objective of this document is to outline strategic pathways for sustainable career growth for a musician operating specifically within the context of Brazil Rio de Janeiro. By examining local markets, digital trends, and cultural nuances, we aim to provide actionable insights that leverage the specific advantages of this location.</w:t>
      </w:r>
    </w:p>
    <w:p>
      <w:pPr>
        <w:pStyle w:val="BodyText"/>
      </w:pPr>
      <w:r>
        <w:t xml:space="preserve">Introduction The role of a</w:t>
      </w:r>
      <w:r>
        <w:t xml:space="preserve"> </w:t>
      </w:r>
      <w:r>
        <w:rPr>
          <w:bCs/>
          <w:b/>
        </w:rPr>
        <w:t xml:space="preserve">Musician</w:t>
      </w:r>
      <w:r>
        <w:t xml:space="preserve"> </w:t>
      </w:r>
      <w:r>
        <w:t xml:space="preserve">extends far beyond performance; it encompasses branding, networking, digital presence management, and community engagement. When situated in</w:t>
      </w:r>
      <w:r>
        <w:t xml:space="preserve"> </w:t>
      </w:r>
      <w:r>
        <w:rPr>
          <w:bCs/>
          <w:b/>
        </w:rPr>
        <w:t xml:space="preserve">Brazil Rio de Janeiro</w:t>
      </w:r>
      <w:r>
        <w:t xml:space="preserve">, these responsibilities are amplified by the city’s intense cultural calendar and competitive yet supportive artistic community. This report details the operational framework required to thrive in this environment. It acknowledges that while the global music industry is shifting towards digital distribution, local identity remains a crucial differentiator for artists seeking recognition in</w:t>
      </w:r>
      <w:r>
        <w:t xml:space="preserve"> </w:t>
      </w:r>
      <w:r>
        <w:rPr>
          <w:bCs/>
          <w:b/>
        </w:rPr>
        <w:t xml:space="preserve">Brazil Rio de Janeiro</w:t>
      </w:r>
      <w:r>
        <w:t xml:space="preserve">. The fusion of traditional genres such as Samba and Bossa Nova with contemporary electronic and pop influences creates a fertile ground for innovative artistic expression.</w:t>
      </w:r>
    </w:p>
    <w:p>
      <w:pPr>
        <w:pStyle w:val="BodyText"/>
      </w:pPr>
      <w:r>
        <w:t xml:space="preserve">Market Analysis: The Landscape of Brazil Rio de Janeiro</w:t>
      </w:r>
      <w:r>
        <w:t xml:space="preserve"> </w:t>
      </w:r>
      <w:r>
        <w:rPr>
          <w:bCs/>
          <w:b/>
        </w:rPr>
        <w:t xml:space="preserve">Brazil Rio de Janeiro</w:t>
      </w:r>
      <w:r>
        <w:t xml:space="preserve"> </w:t>
      </w:r>
      <w:r>
        <w:t xml:space="preserve">is not merely a geographic location; it is a brand synonymous with rhythm, carnival, and beach culture. For a</w:t>
      </w:r>
      <w:r>
        <w:t xml:space="preserve"> </w:t>
      </w:r>
      <w:r>
        <w:rPr>
          <w:bCs/>
          <w:b/>
        </w:rPr>
        <w:t xml:space="preserve">Musician</w:t>
      </w:r>
      <w:r>
        <w:t xml:space="preserve">, understanding the local market requires an appreciation of these cultural touchstones. The city hosts thousands of live music events annually, ranging from intimate sessions in Santa Teresa to massive festivals at Rock in Rio and Carnival parades.</w:t>
      </w:r>
    </w:p>
    <w:p>
      <w:pPr>
        <w:pStyle w:val="BodyText"/>
      </w:pPr>
      <w:r>
        <w:t xml:space="preserve">The demand for musicians is high, but so is the supply. There are countless talented individuals competing for slots in bars, clubs, and tourism-driven venues. Therefore differentiation is key. A musician must identify their niche within the broader ecosystem of</w:t>
      </w:r>
      <w:r>
        <w:t xml:space="preserve"> </w:t>
      </w:r>
      <w:r>
        <w:rPr>
          <w:bCs/>
          <w:b/>
        </w:rPr>
        <w:t xml:space="preserve">Brazil Rio de Janeiro</w:t>
      </w:r>
      <w:r>
        <w:t xml:space="preserve">. Whether specializing in acoustic sets for tourist-heavy areas like Copacabana or producing experimental sounds in the creative hubs of Lapa, strategic positioning is essential.</w:t>
      </w:r>
    </w:p>
    <w:p>
      <w:pPr>
        <w:pStyle w:val="BodyText"/>
      </w:pPr>
      <w:r>
        <w:t xml:space="preserve">Key Market Segments 1. Tourism and Hospitality: Hotels, beach bars (barracas), and restaurants constantly require background music or live performances to enhance the visitor experience. This sector provides steady income but often requires adherence to specific stylistic preferences that appeal to international audiences.</w:t>
      </w:r>
    </w:p>
    <w:p>
      <w:pPr>
        <w:pStyle w:val="FirstParagraph"/>
      </w:pPr>
      <w:r>
        <w:t xml:space="preserve">Digital Strategy and Branding In the modern era, a</w:t>
      </w:r>
      <w:r>
        <w:t xml:space="preserve"> </w:t>
      </w:r>
      <w:r>
        <w:rPr>
          <w:bCs/>
          <w:b/>
        </w:rPr>
        <w:t xml:space="preserve">Musician</w:t>
      </w:r>
      <w:r>
        <w:t xml:space="preserve"> </w:t>
      </w:r>
      <w:r>
        <w:t xml:space="preserve">cannot rely solely on local fame in</w:t>
      </w:r>
      <w:r>
        <w:t xml:space="preserve"> </w:t>
      </w:r>
      <w:r>
        <w:rPr>
          <w:bCs/>
          <w:b/>
        </w:rPr>
        <w:t xml:space="preserve">Brazil Rio de Janeiro</w:t>
      </w:r>
      <w:r>
        <w:t xml:space="preserve">. A robust digital strategy is imperative. Social media platforms such as Instagram, TikTok, and YouTube serve as global portfolios. For an artist based in this city, leveraging the visual appeal of Rio’s landscapes while showcasing musical talent can create a compelling narrative.</w:t>
      </w:r>
    </w:p>
    <w:p>
      <w:pPr>
        <w:pStyle w:val="BodyText"/>
      </w:pPr>
      <w:r>
        <w:t xml:space="preserve">Content creation should highlight the unique lifestyle associated with</w:t>
      </w:r>
      <w:r>
        <w:t xml:space="preserve"> </w:t>
      </w:r>
      <w:r>
        <w:rPr>
          <w:bCs/>
          <w:b/>
        </w:rPr>
        <w:t xml:space="preserve">Brazil Rio de Janeiro</w:t>
      </w:r>
      <w:r>
        <w:t xml:space="preserve">. Behind-the-scenes footage of rehearsals in iconic neighborhoods, collaborations with local artists, and snippets of performances at famous venues help build an authentic brand identity. Furthermore, streaming platforms like Spotify and Apple Music are crucial for monetization. Creating playlists that feature Rio-centric sounds can attract listeners interested in the region’s culture.</w:t>
      </w:r>
    </w:p>
    <w:p>
      <w:pPr>
        <w:pStyle w:val="BodyText"/>
      </w:pPr>
      <w:r>
        <w:t xml:space="preserve">Digital Tools for Musicians To remain competitive in</w:t>
      </w:r>
      <w:r>
        <w:t xml:space="preserve"> </w:t>
      </w:r>
      <w:r>
        <w:rPr>
          <w:bCs/>
          <w:b/>
        </w:rPr>
        <w:t xml:space="preserve">Brazil Rio de Janeiro</w:t>
      </w:r>
      <w:r>
        <w:t xml:space="preserve">, a musician should utilize distribution services that ensure their music is available on all major platforms globally. Analytics tools must be employed to understand listener demographics, allowing for targeted marketing campaigns. Engaging with online communities dedicated to Latin American music can also foster international fan bases.</w:t>
      </w:r>
    </w:p>
    <w:p>
      <w:pPr>
        <w:pStyle w:val="BodyText"/>
      </w:pPr>
      <w:r>
        <w:t xml:space="preserve">Networking and Community Engagement The concept of "jeitinho brasileiro" (the Brazilian way) often applies to networking. Building relationships is personal and informal in</w:t>
      </w:r>
      <w:r>
        <w:t xml:space="preserve"> </w:t>
      </w:r>
      <w:r>
        <w:rPr>
          <w:bCs/>
          <w:b/>
        </w:rPr>
        <w:t xml:space="preserve">Brazil Rio de Janeiro</w:t>
      </w:r>
      <w:r>
        <w:t xml:space="preserve">. A</w:t>
      </w:r>
      <w:r>
        <w:t xml:space="preserve"> </w:t>
      </w:r>
      <w:r>
        <w:rPr>
          <w:bCs/>
          <w:b/>
        </w:rPr>
        <w:t xml:space="preserve">Musician</w:t>
      </w:r>
      <w:r>
        <w:t xml:space="preserve"> </w:t>
      </w:r>
      <w:r>
        <w:t xml:space="preserve">must invest time in socializing within the local music scene. This involves attending jam sessions, joining professional associations, and collaborating with other artists.</w:t>
      </w:r>
    </w:p>
    <w:p>
      <w:pPr>
        <w:pStyle w:val="BodyText"/>
      </w:pPr>
      <w:r>
        <w:t xml:space="preserve">Key Networking Opportunities - Collaborations: Partnering with established artists in</w:t>
      </w:r>
      <w:r>
        <w:t xml:space="preserve"> </w:t>
      </w:r>
      <w:r>
        <w:rPr>
          <w:bCs/>
          <w:b/>
        </w:rPr>
        <w:t xml:space="preserve">Brazil Rio de Janeiro</w:t>
      </w:r>
      <w:r>
        <w:t xml:space="preserve"> </w:t>
      </w:r>
      <w:r>
        <w:t xml:space="preserve">can provide exposure to their fan bases. Cross-genre collaborations are particularly effective.</w:t>
      </w:r>
    </w:p>
    <w:p>
      <w:pPr>
        <w:pStyle w:val="FirstParagraph"/>
      </w:pPr>
      <w:r>
        <w:t xml:space="preserve">Challenges and Risk Management Operating as a</w:t>
      </w:r>
      <w:r>
        <w:t xml:space="preserve"> </w:t>
      </w:r>
      <w:r>
        <w:rPr>
          <w:bCs/>
          <w:b/>
        </w:rPr>
        <w:t xml:space="preserve">Musician</w:t>
      </w:r>
      <w:r>
        <w:t xml:space="preserve"> </w:t>
      </w:r>
      <w:r>
        <w:t xml:space="preserve">in</w:t>
      </w:r>
      <w:r>
        <w:t xml:space="preserve"> </w:t>
      </w:r>
      <w:r>
        <w:rPr>
          <w:bCs/>
          <w:b/>
        </w:rPr>
        <w:t xml:space="preserve">Brazil Rio de Janeiro</w:t>
      </w:r>
      <w:r>
        <w:t xml:space="preserve"> </w:t>
      </w:r>
      <w:r>
        <w:t xml:space="preserve">comes with distinct challenges. Economic instability, bureaucratic hurdles regarding permits for public performances, and safety concerns are significant factors that must be managed.</w:t>
      </w:r>
    </w:p>
    <w:p>
      <w:pPr>
        <w:pStyle w:val="BodyText"/>
      </w:pPr>
      <w:r>
        <w:t xml:space="preserve">Economic Factors Income irregularity is common in the music industry. Musicians should develop multiple revenue streams, including teaching music lessons, producing beats for other artists, or creating content for brands based in</w:t>
      </w:r>
      <w:r>
        <w:t xml:space="preserve"> </w:t>
      </w:r>
      <w:r>
        <w:rPr>
          <w:bCs/>
          <w:b/>
        </w:rPr>
        <w:t xml:space="preserve">Brazil Rio de Janeiro</w:t>
      </w:r>
      <w:r>
        <w:t xml:space="preserve">. Financial planning and saving during peak seasons (such as Carnival) are crucial for survival during quieter months.</w:t>
      </w:r>
    </w:p>
    <w:p>
      <w:pPr>
        <w:pStyle w:val="BodyText"/>
      </w:pPr>
      <w:r>
        <w:t xml:space="preserve">Regulatory Compliance Obtaining proper licenses for performances is essential. Local authorities may require permits for street performances or events in public spaces. Ignorance of local laws can lead to fines or the cancellation of events. Staying informed about regulations specific to</w:t>
      </w:r>
      <w:r>
        <w:t xml:space="preserve"> </w:t>
      </w:r>
      <w:r>
        <w:rPr>
          <w:bCs/>
          <w:b/>
        </w:rPr>
        <w:t xml:space="preserve">Brazil Rio de Janeiro</w:t>
      </w:r>
      <w:r>
        <w:t xml:space="preserve">’s municipal government is a non-negotiable aspect of professional conduct.</w:t>
      </w:r>
    </w:p>
    <w:p>
      <w:pPr>
        <w:pStyle w:val="BodyText"/>
      </w:pPr>
      <w:r>
        <w:t xml:space="preserve">Safety and Logistics Rio de Janeiro has areas that require caution, especially when transporting equipment late at night. Musicians must plan logistics carefully, choosing secure venues for rehearsals and performances. Insurance for valuable instruments is highly recommended.</w:t>
      </w:r>
    </w:p>
    <w:p>
      <w:pPr>
        <w:pStyle w:val="BodyText"/>
      </w:pPr>
      <w:r>
        <w:t xml:space="preserve">Strategic Recommendations Based on the analysis of the musician industry in</w:t>
      </w:r>
      <w:r>
        <w:t xml:space="preserve"> </w:t>
      </w:r>
      <w:r>
        <w:rPr>
          <w:bCs/>
          <w:b/>
        </w:rPr>
        <w:t xml:space="preserve">Brazil Rio de Janeiro</w:t>
      </w:r>
      <w:r>
        <w:t xml:space="preserve">, the following strategic recommendations are proposed:</w:t>
      </w:r>
    </w:p>
    <w:p>
      <w:pPr>
        <w:pStyle w:val="FirstParagraph"/>
      </w:pPr>
      <w:r>
        <w:t xml:space="preserve">5.Build a Strong Online Presence: Use social media to tell the story of being a musician living in one of the world’s most beautiful cities.</w:t>
      </w:r>
    </w:p>
    <w:p>
      <w:pPr>
        <w:pStyle w:val="BodyText"/>
      </w:pPr>
      <w:r>
        <w:t xml:space="preserve">Conclusion The life of a</w:t>
      </w:r>
      <w:r>
        <w:t xml:space="preserve"> </w:t>
      </w:r>
      <w:r>
        <w:rPr>
          <w:bCs/>
          <w:b/>
        </w:rPr>
        <w:t xml:space="preserve">Musician</w:t>
      </w:r>
      <w:r>
        <w:t xml:space="preserve"> </w:t>
      </w:r>
      <w:r>
        <w:t xml:space="preserve">in</w:t>
      </w:r>
      <w:r>
        <w:t xml:space="preserve"> </w:t>
      </w:r>
      <w:r>
        <w:rPr>
          <w:bCs/>
          <w:b/>
        </w:rPr>
        <w:t xml:space="preserve">Brazil Rio de Janeiro</w:t>
      </w:r>
      <w:r>
        <w:t xml:space="preserve"> </w:t>
      </w:r>
      <w:r>
        <w:t xml:space="preserve">is filled with opportunities for creative fulfillment and professional success. However, it requires strategic planning, resilience, and a deep understanding of the local cultural ecosystem. By embracing the unique characteristics of this location while adhering to global best practices in music business management, an artist can carve out a sustainable and thriving career. This report serves as a foundational guide for navigating the complexities of the industry in this dynamic region.</w:t>
      </w:r>
    </w:p>
    <w:p>
      <w:pPr>
        <w:pStyle w:val="BodyText"/>
      </w:pPr>
      <w:r>
        <w:t xml:space="preserve">The synergy between artistic talent and strategic business acumen is vital. As</w:t>
      </w:r>
      <w:r>
        <w:t xml:space="preserve"> </w:t>
      </w:r>
      <w:r>
        <w:rPr>
          <w:bCs/>
          <w:b/>
        </w:rPr>
        <w:t xml:space="preserve">Brazil Rio de Janeiro</w:t>
      </w:r>
      <w:r>
        <w:t xml:space="preserve"> </w:t>
      </w:r>
      <w:r>
        <w:t xml:space="preserve">continues to evolve as a global cultural hub, musicians who adapt to changes while staying true to their roots will be best positioned for long-term success.</w:t>
      </w:r>
    </w:p>
    <w:p>
      <w:pPr>
        <w:pStyle w:val="BodyText"/>
      </w:pPr>
      <w:r>
        <w:t xml:space="preserve">End of Project Report - Musician in Brazil Rio de Janeiro</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 Brazil Rio de Janeiro</dc:title>
  <dc:creator/>
  <dc:language>en</dc:language>
  <cp:keywords/>
  <dcterms:created xsi:type="dcterms:W3CDTF">2026-07-29T13:05:55Z</dcterms:created>
  <dcterms:modified xsi:type="dcterms:W3CDTF">2026-07-29T13:05:55Z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