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Musician</w:t>
      </w:r>
      <w:r>
        <w:t xml:space="preserve"> </w:t>
      </w:r>
      <w:r>
        <w:t xml:space="preserve">Services</w:t>
      </w:r>
      <w:r>
        <w:t xml:space="preserve"> </w:t>
      </w:r>
      <w:r>
        <w:t xml:space="preserve">in</w:t>
      </w:r>
      <w:r>
        <w:t xml:space="preserve"> </w:t>
      </w:r>
      <w:r>
        <w:t xml:space="preserve">Spain</w:t>
      </w:r>
      <w:r>
        <w:t xml:space="preserve"> </w:t>
      </w:r>
      <w:r>
        <w:t xml:space="preserve">Valencia</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The Integration and Expansion of Professional Musician Services in the Cultural Landscape of Spain Valencia</w:t>
      </w:r>
    </w:p>
    <w:bookmarkStart w:id="20" w:name="executive-summary"/>
    <w:p>
      <w:pPr>
        <w:pStyle w:val="Heading2"/>
      </w:pPr>
      <w:r>
        <w:t xml:space="preserve">1. Executive Summary</w:t>
      </w:r>
    </w:p>
    <w:p>
      <w:pPr>
        <w:pStyle w:val="FirstParagraph"/>
      </w:pPr>
      <w:r>
        <w:t xml:space="preserve">This Project Report outlines a comprehensive strategy to establish, promote, and integrate professional</w:t>
      </w:r>
      <w:r>
        <w:t xml:space="preserve"> </w:t>
      </w:r>
      <w:r>
        <w:rPr>
          <w:bCs/>
          <w:b/>
        </w:rPr>
        <w:t xml:space="preserve">Musician</w:t>
      </w:r>
      <w:r>
        <w:t xml:space="preserve"> </w:t>
      </w:r>
      <w:r>
        <w:t xml:space="preserve">services within the vibrant cultural ecosystem of</w:t>
      </w:r>
      <w:r>
        <w:t xml:space="preserve"> </w:t>
      </w:r>
      <w:r>
        <w:rPr>
          <w:bCs/>
          <w:b/>
        </w:rPr>
        <w:t xml:space="preserve">Spain Valencia</w:t>
      </w:r>
      <w:r>
        <w:t xml:space="preserve">. The initiative aims to bridge the gap between traditional acoustic artistry and modern digital connectivity, fostering an environment where live music thrives economically and culturally. By focusing on the unique geographic and demographic characteristics of</w:t>
      </w:r>
      <w:r>
        <w:t xml:space="preserve"> </w:t>
      </w:r>
      <w:r>
        <w:t xml:space="preserve">Spain Valencia</w:t>
      </w:r>
      <w:r>
        <w:t xml:space="preserve">, this project seeks to enhance tourism, support local arts education, and create sustainable revenue streams for artists. The core objective is to position</w:t>
      </w:r>
      <w:r>
        <w:t xml:space="preserve"> </w:t>
      </w:r>
      <w:r>
        <w:rPr>
          <w:bCs/>
          <w:b/>
        </w:rPr>
        <w:t xml:space="preserve">Spain Valencia</w:t>
      </w:r>
      <w:r>
        <w:t xml:space="preserve"> </w:t>
      </w:r>
      <w:r>
        <w:t xml:space="preserve">as a premier destination for musical excellence while ensuring that every</w:t>
      </w:r>
      <w:r>
        <w:t xml:space="preserve"> </w:t>
      </w:r>
      <w:r>
        <w:rPr>
          <w:bCs/>
          <w:b/>
        </w:rPr>
        <w:t xml:space="preserve">Musician</w:t>
      </w:r>
      <w:r>
        <w:t xml:space="preserve"> </w:t>
      </w:r>
      <w:r>
        <w:t xml:space="preserve">involved has access to professional infrastructure and fair compensation models.</w:t>
      </w:r>
    </w:p>
    <w:bookmarkEnd w:id="20"/>
    <w:bookmarkStart w:id="21" w:name="background-and-context"/>
    <w:p>
      <w:pPr>
        <w:pStyle w:val="Heading2"/>
      </w:pPr>
      <w:r>
        <w:t xml:space="preserve">2. Background and Context</w:t>
      </w:r>
    </w:p>
    <w:p>
      <w:pPr>
        <w:pStyle w:val="FirstParagraph"/>
      </w:pPr>
      <w:r>
        <w:t xml:space="preserve">Spain Valencia</w:t>
      </w:r>
      <w:r>
        <w:t xml:space="preserve"> </w:t>
      </w:r>
      <w:r>
        <w:t xml:space="preserve">is renowned not only for its historical landmarks, such as the City of Arts and Sciences, but also for its rich tapestry of cultural events, including the famous Las Fallas festival. However, beyond these large-scale celebrations, there exists a fragmented market for live music in smaller venues, private events, and community gatherings. While the city boasts immense potential for musical tourism and local entertainment consumption</w:t>
      </w:r>
      <w:r>
        <w:rPr>
          <w:iCs/>
          <w:i/>
        </w:rPr>
        <w:t xml:space="preserve">,</w:t>
      </w:r>
      <w:r>
        <w:t xml:space="preserve"> </w:t>
      </w:r>
      <w:r>
        <w:t xml:space="preserve">professional</w:t>
      </w:r>
      <w:r>
        <w:t xml:space="preserve"> </w:t>
      </w:r>
      <w:r>
        <w:rPr>
          <w:bCs/>
          <w:b/>
        </w:rPr>
        <w:t xml:space="preserve">Musician</w:t>
      </w:r>
      <w:r>
        <w:t xml:space="preserve"> </w:t>
      </w:r>
      <w:r>
        <w:t xml:space="preserve">services are often underutilized due to logistical barriers and lack of centralized coordination.</w:t>
      </w:r>
    </w:p>
    <w:p>
      <w:pPr>
        <w:pStyle w:val="BodyText"/>
      </w:pPr>
      <w:r>
        <w:t xml:space="preserve">The current landscape in</w:t>
      </w:r>
      <w:r>
        <w:t xml:space="preserve"> </w:t>
      </w:r>
      <w:r>
        <w:t xml:space="preserve">Spain Valencia</w:t>
      </w:r>
      <w:r>
        <w:t xml:space="preserve"> </w:t>
      </w:r>
      <w:r>
        <w:t xml:space="preserve">presents a paradox: high demand for authentic musical experiences coupled with a supply side that struggles with visibility, contract standardization, and digital presence. This project report addresses these inefficiencies by creating a unified platform and support system specifically tailored to the needs of</w:t>
      </w:r>
      <w:r>
        <w:t xml:space="preserve"> </w:t>
      </w:r>
      <w:r>
        <w:rPr>
          <w:bCs/>
          <w:b/>
        </w:rPr>
        <w:t xml:space="preserve">Musician</w:t>
      </w:r>
      <w:r>
        <w:t xml:space="preserve"> </w:t>
      </w:r>
      <w:r>
        <w:t xml:space="preserve">professionals operating within this region.</w:t>
      </w:r>
    </w:p>
    <w:bookmarkEnd w:id="21"/>
    <w:bookmarkStart w:id="22" w:name="project-objectives"/>
    <w:p>
      <w:pPr>
        <w:pStyle w:val="Heading2"/>
      </w:pPr>
      <w:r>
        <w:t xml:space="preserve">3. Project Objectives</w:t>
      </w:r>
    </w:p>
    <w:p>
      <w:pPr>
        <w:pStyle w:val="FirstParagraph"/>
      </w:pPr>
      <w:r>
        <w:t xml:space="preserve">The primary goals of this initiative are structured around three pillars:</w:t>
      </w:r>
    </w:p>
    <w:p>
      <w:pPr>
        <w:numPr>
          <w:ilvl w:val="0"/>
          <w:numId w:val="1001"/>
        </w:numPr>
        <w:pStyle w:val="Compact"/>
      </w:pPr>
      <w:r>
        <w:rPr>
          <w:bCs/>
          <w:b/>
        </w:rPr>
        <w:t xml:space="preserve">Cultural Enrichment in Spain Valencia:</w:t>
      </w:r>
      <w:r>
        <w:t xml:space="preserve">To increase the frequency and quality of live musical performances across</w:t>
      </w:r>
      <w:r>
        <w:t xml:space="preserve"> </w:t>
      </w:r>
      <w:r>
        <w:t xml:space="preserve">Spain Valencia</w:t>
      </w:r>
      <w:r>
        <w:t xml:space="preserve">, thereby enhancing the city's reputation as a cultural hub.</w:t>
      </w:r>
    </w:p>
    <w:p>
      <w:pPr>
        <w:numPr>
          <w:ilvl w:val="0"/>
          <w:numId w:val="1001"/>
        </w:numPr>
        <w:pStyle w:val="Compact"/>
      </w:pPr>
      <w:r>
        <w:rPr>
          <w:bCs/>
          <w:b/>
        </w:rPr>
        <w:t xml:space="preserve">Professional Empowerment for Musicians:</w:t>
      </w:r>
      <w:r>
        <w:t xml:space="preserve">To provide every participating</w:t>
      </w:r>
      <w:r>
        <w:t xml:space="preserve"> </w:t>
      </w:r>
      <w:r>
        <w:rPr>
          <w:bCs/>
          <w:b/>
        </w:rPr>
        <w:t xml:space="preserve">Musician</w:t>
      </w:r>
      <w:r>
        <w:t xml:space="preserve"> </w:t>
      </w:r>
      <w:r>
        <w:t xml:space="preserve">with access to legal support, marketing tools, and networking opportunities, ensuring their artistic integrity and financial stability.</w:t>
      </w:r>
    </w:p>
    <w:p>
      <w:pPr>
        <w:numPr>
          <w:ilvl w:val="0"/>
          <w:numId w:val="1001"/>
        </w:numPr>
        <w:pStyle w:val="Compact"/>
      </w:pPr>
      <w:r>
        <w:rPr>
          <w:bCs/>
          <w:b/>
        </w:rPr>
        <w:t xml:space="preserve">Economic Sustainability:</w:t>
      </w:r>
      <w:r>
        <w:t xml:space="preserve">To create a robust local economy around music tourism by attracting visitors who specifically seek out live performances in authentic Venetian settings.</w:t>
      </w:r>
    </w:p>
    <w:bookmarkEnd w:id="22"/>
    <w:bookmarkStart w:id="26" w:name="strategic-implementation-plan"/>
    <w:p>
      <w:pPr>
        <w:pStyle w:val="Heading2"/>
      </w:pPr>
      <w:r>
        <w:t xml:space="preserve">4. Strategic Implementation Plan</w:t>
      </w:r>
    </w:p>
    <w:bookmarkStart w:id="23" w:name="X8b4ec4a6d0b0e3f24d9a2bf5c200f508e1c0402"/>
    <w:p>
      <w:pPr>
        <w:pStyle w:val="Heading3"/>
      </w:pPr>
      <w:r>
        <w:t xml:space="preserve">4.1 The Digital Platform for Musician Discovery</w:t>
      </w:r>
    </w:p>
    <w:p>
      <w:pPr>
        <w:pStyle w:val="FirstParagraph"/>
      </w:pPr>
      <w:r>
        <w:t xml:space="preserve">A critical component of this project is the development of a dedicated digital platform accessible to both tourists and local event organizers in</w:t>
      </w:r>
    </w:p>
    <w:p>
      <w:pPr>
        <w:pStyle w:val="BodyText"/>
      </w:pPr>
      <w:r>
        <w:t xml:space="preserve">Spain Valencia. This platform will serve as a centralized hub where clients can browse profiles, listen to portfolios, and hire verified</w:t>
      </w:r>
      <w:r>
        <w:t xml:space="preserve"> </w:t>
      </w:r>
      <w:r>
        <w:rPr>
          <w:bCs/>
          <w:b/>
        </w:rPr>
        <w:t xml:space="preserve">Musician</w:t>
      </w:r>
      <w:r>
        <w:t xml:space="preserve"> </w:t>
      </w:r>
      <w:r>
        <w:t xml:space="preserve">talent. The interface will be multilingual, prioritizing Spanish, English, and German to cater to the diverse international audience that frequents</w:t>
      </w:r>
      <w:r>
        <w:t xml:space="preserve"> </w:t>
      </w:r>
      <w:r>
        <w:t xml:space="preserve">Spain Valencia</w:t>
      </w:r>
      <w:r>
        <w:t xml:space="preserve">. By streamlining the booking process, we eliminate friction points that currently discourage venues from hiring professional talent.</w:t>
      </w:r>
    </w:p>
    <w:bookmarkEnd w:id="23"/>
    <w:bookmarkStart w:id="24" w:name="Xc1240e8eebf517684c3a1ef5e2ee02e106de23b"/>
    <w:p>
      <w:pPr>
        <w:pStyle w:val="Heading3"/>
      </w:pPr>
      <w:r>
        <w:t xml:space="preserve">4.2 Partnerships with Local Venues and Tourism Boards</w:t>
      </w:r>
    </w:p>
    <w:p>
      <w:pPr>
        <w:pStyle w:val="FirstParagraph"/>
      </w:pPr>
      <w:r>
        <w:t xml:space="preserve">To ensure deep integration into the fabric of</w:t>
      </w:r>
    </w:p>
    <w:p>
      <w:pPr>
        <w:pStyle w:val="BodyText"/>
      </w:pPr>
      <w:r>
        <w:t xml:space="preserve">Spain Valencia, strategic partnerships will be formed with key stakeholders, including the Valencia Tourism Board, local restaurants in the historic center (Ciutat Vella), and boutique hotels. These partners will agree to feature curated</w:t>
      </w:r>
      <w:r>
        <w:t xml:space="preserve"> </w:t>
      </w:r>
      <w:r>
        <w:rPr>
          <w:bCs/>
          <w:b/>
        </w:rPr>
        <w:t xml:space="preserve">Musician</w:t>
      </w:r>
      <w:r>
        <w:t xml:space="preserve"> </w:t>
      </w:r>
      <w:r>
        <w:t xml:space="preserve">performances as part of their value proposition. For instance, jazz trios could be scheduled for evening aperitivos in the Ruzafa district, while classical quartets may perform in the gardens of the Albufera natural park during sunset hours.</w:t>
      </w:r>
    </w:p>
    <w:bookmarkEnd w:id="24"/>
    <w:bookmarkStart w:id="25" w:name="X9ee8234a25050ce45d6c6f9013f7d085f1cf836"/>
    <w:p>
      <w:pPr>
        <w:pStyle w:val="Heading3"/>
      </w:pPr>
      <w:r>
        <w:t xml:space="preserve">4.3 Artist Development and Training Workshops</w:t>
      </w:r>
    </w:p>
    <w:p>
      <w:pPr>
        <w:pStyle w:val="FirstParagraph"/>
      </w:pPr>
      <w:r>
        <w:t xml:space="preserve">Recognizing that technical skill alone does not guarantee professional success, this project includes a series of workshops designed for</w:t>
      </w:r>
      <w:r>
        <w:t xml:space="preserve"> </w:t>
      </w:r>
      <w:r>
        <w:rPr>
          <w:bCs/>
          <w:b/>
        </w:rPr>
        <w:t xml:space="preserve">Musician</w:t>
      </w:r>
      <w:r>
        <w:t xml:space="preserve">s residing in or moving to</w:t>
      </w:r>
      <w:r>
        <w:t xml:space="preserve"> </w:t>
      </w:r>
      <w:r>
        <w:t xml:space="preserve">Spain Valencia</w:t>
      </w:r>
      <w:r>
        <w:t xml:space="preserve">. Topics will include personal branding, social media management for artists, copyright law within the European Union, and negotiation techniques. These workshops aim to elevate the professional standard of the local music scene, ensuring that every</w:t>
      </w:r>
      <w:r>
        <w:t xml:space="preserve"> </w:t>
      </w:r>
      <w:r>
        <w:rPr>
          <w:bCs/>
          <w:b/>
        </w:rPr>
        <w:t xml:space="preserve">Musician</w:t>
      </w:r>
      <w:r>
        <w:t xml:space="preserve"> </w:t>
      </w:r>
      <w:r>
        <w:t xml:space="preserve">represents</w:t>
      </w:r>
      <w:r>
        <w:t xml:space="preserve"> </w:t>
      </w:r>
      <w:r>
        <w:t xml:space="preserve">Spain Valencia</w:t>
      </w:r>
      <w:r>
        <w:t xml:space="preserve"> </w:t>
      </w:r>
      <w:r>
        <w:t xml:space="preserve">with excellence.</w:t>
      </w:r>
    </w:p>
    <w:bookmarkEnd w:id="25"/>
    <w:bookmarkEnd w:id="26"/>
    <w:bookmarkStart w:id="27" w:name="market-analysis-and-target-audience"/>
    <w:p>
      <w:pPr>
        <w:pStyle w:val="Heading2"/>
      </w:pPr>
      <w:r>
        <w:t xml:space="preserve">5. Market Analysis and Target Audience</w:t>
      </w:r>
    </w:p>
    <w:p>
      <w:pPr>
        <w:pStyle w:val="FirstParagraph"/>
      </w:pPr>
      <w:r>
        <w:t xml:space="preserve">The target market for this project is twofold. First, it targets the local population of</w:t>
      </w:r>
      <w:r>
        <w:t xml:space="preserve"> </w:t>
      </w:r>
      <w:r>
        <w:t xml:space="preserve">Spain Valencia</w:t>
      </w:r>
      <w:r>
        <w:t xml:space="preserve">, who are increasingly seeking high-quality entertainment options beyond traditional nightlife clubs. There is a growing demand for acoustic sets, flamenco fusion, and classical music in dining environments. Second, it targets international tourists visiting</w:t>
      </w:r>
      <w:r>
        <w:t xml:space="preserve"> </w:t>
      </w:r>
      <w:r>
        <w:t xml:space="preserve">Spain Valencia</w:t>
      </w:r>
      <w:r>
        <w:t xml:space="preserve">. Tourists often look for authentic cultural experiences that distinguish their trip from generic package tours. A professionally curated</w:t>
      </w:r>
      <w:r>
        <w:t xml:space="preserve"> </w:t>
      </w:r>
      <w:r>
        <w:rPr>
          <w:bCs/>
          <w:b/>
        </w:rPr>
        <w:t xml:space="preserve">Musician</w:t>
      </w:r>
      <w:r>
        <w:t xml:space="preserve"> </w:t>
      </w:r>
      <w:r>
        <w:t xml:space="preserve">experience offers a unique memory hook that enhances the overall tourism product.</w:t>
      </w:r>
    </w:p>
    <w:p>
      <w:pPr>
        <w:pStyle w:val="BodyText"/>
      </w:pPr>
      <w:r>
        <w:t xml:space="preserve">Data suggests that the cultural sector in</w:t>
      </w:r>
      <w:r>
        <w:t xml:space="preserve"> </w:t>
      </w:r>
      <w:r>
        <w:t xml:space="preserve">Spain Valencia</w:t>
      </w:r>
      <w:r>
        <w:t xml:space="preserve"> </w:t>
      </w:r>
      <w:r>
        <w:t xml:space="preserve">contributes significantly to the regional GDP. By formalizing and expanding this sector through professional</w:t>
      </w:r>
      <w:r>
        <w:t xml:space="preserve"> </w:t>
      </w:r>
      <w:r>
        <w:rPr>
          <w:bCs/>
          <w:b/>
        </w:rPr>
        <w:t xml:space="preserve">Musician</w:t>
      </w:r>
      <w:r>
        <w:t xml:space="preserve"> </w:t>
      </w:r>
      <w:r>
        <w:t xml:space="preserve">services, we can tap into an untapped revenue stream that benefits local businesses, municipal tax bases, and the artists themselves.</w:t>
      </w:r>
    </w:p>
    <w:bookmarkEnd w:id="27"/>
    <w:bookmarkStart w:id="28" w:name="X8c485bf2398b5564c91d72d123e110ce24f126e"/>
    <w:p>
      <w:pPr>
        <w:pStyle w:val="Heading2"/>
      </w:pPr>
      <w:r>
        <w:t xml:space="preserve">6. Operational Challenges and Mitigation Strategies</w:t>
      </w:r>
    </w:p>
    <w:p>
      <w:pPr>
        <w:pStyle w:val="FirstParagraph"/>
      </w:pPr>
      <w:r>
        <w:rPr>
          <w:bCs/>
          <w:b/>
        </w:rPr>
        <w:t xml:space="preserve">Bureaucracy and Licensing:</w:t>
      </w:r>
      <w:r>
        <w:t xml:space="preserve">The process of obtaining performance licenses in</w:t>
      </w:r>
      <w:r>
        <w:t xml:space="preserve"> </w:t>
      </w:r>
      <w:r>
        <w:t xml:space="preserve">Spain Valencia</w:t>
      </w:r>
      <w:r>
        <w:t xml:space="preserve"> </w:t>
      </w:r>
      <w:r>
        <w:t xml:space="preserve">can be complex. To mitigate this, the project will employ legal experts specializing in Spanish arts law to guide</w:t>
      </w:r>
      <w:r>
        <w:t xml:space="preserve"> </w:t>
      </w:r>
      <w:r>
        <w:rPr>
          <w:bCs/>
          <w:b/>
        </w:rPr>
        <w:t xml:space="preserve">Musician</w:t>
      </w:r>
      <w:r>
        <w:t xml:space="preserve">s through the permitting process, ensuring full compliance with local regulations.</w:t>
      </w:r>
    </w:p>
    <w:p>
      <w:pPr>
        <w:pStyle w:val="BodyText"/>
      </w:pPr>
      <w:r>
        <w:rPr>
          <w:bCs/>
          <w:b/>
        </w:rPr>
        <w:t xml:space="preserve">Competition and Saturation:</w:t>
      </w:r>
      <w:r>
        <w:t xml:space="preserve">In popular areas of</w:t>
      </w:r>
      <w:r>
        <w:t xml:space="preserve"> </w:t>
      </w:r>
      <w:r>
        <w:t xml:space="preserve">Spain Valencia</w:t>
      </w:r>
      <w:r>
        <w:t xml:space="preserve">, there may be informal or unregulated musical acts. Our strategy is not to compete with them but to offer a premium, reliable alternative. By guaranteeing professionalism, punctuality, and high-quality sound equipment through our network of</w:t>
      </w:r>
      <w:r>
        <w:t xml:space="preserve"> </w:t>
      </w:r>
      <w:r>
        <w:rPr>
          <w:bCs/>
          <w:b/>
        </w:rPr>
        <w:t xml:space="preserve">Musician</w:t>
      </w:r>
      <w:r>
        <w:t xml:space="preserve">s, we create a distinct value proposition that justifies the investment for clients.</w:t>
      </w:r>
    </w:p>
    <w:bookmarkEnd w:id="28"/>
    <w:bookmarkStart w:id="29" w:name="financial-projections-and-sustainability"/>
    <w:p>
      <w:pPr>
        <w:pStyle w:val="Heading2"/>
      </w:pPr>
      <w:r>
        <w:t xml:space="preserve">7. Financial Projections and Sustainability</w:t>
      </w:r>
    </w:p>
    <w:p>
      <w:pPr>
        <w:pStyle w:val="FirstParagraph"/>
      </w:pPr>
      <w:r>
        <w:t xml:space="preserve">The financial model relies on a commission-based structure from bookings facilitated through our platform, supplemented by subscription fees for advanced marketing tools provided to</w:t>
      </w:r>
      <w:r>
        <w:t xml:space="preserve"> </w:t>
      </w:r>
      <w:r>
        <w:rPr>
          <w:bCs/>
          <w:b/>
        </w:rPr>
        <w:t xml:space="preserve">Musician</w:t>
      </w:r>
      <w:r>
        <w:t xml:space="preserve">s. Initial funding will be sought through grants available for cultural development in</w:t>
      </w:r>
      <w:r>
        <w:t xml:space="preserve"> </w:t>
      </w:r>
      <w:r>
        <w:t xml:space="preserve">Spain Valencia</w:t>
      </w:r>
      <w:r>
        <w:t xml:space="preserve"> </w:t>
      </w:r>
      <w:r>
        <w:t xml:space="preserve">and private venture capital interested in the gig economy of the arts sector.</w:t>
      </w:r>
    </w:p>
    <w:p>
      <w:pPr>
        <w:pStyle w:val="BodyText"/>
      </w:pPr>
      <w:r>
        <w:t xml:space="preserve">We project a break-even point within eighteen months, driven by strong adoption rates from local hospitality venues eager to differentiate their offerings. Long-term sustainability will be achieved through diversified income sources, including merchandise sales for featured</w:t>
      </w:r>
      <w:r>
        <w:t xml:space="preserve"> </w:t>
      </w:r>
      <w:r>
        <w:rPr>
          <w:bCs/>
          <w:b/>
        </w:rPr>
        <w:t xml:space="preserve">Musician</w:t>
      </w:r>
      <w:r>
        <w:t xml:space="preserve">s and exclusive virtual concert series accessible globally.</w:t>
      </w:r>
    </w:p>
    <w:bookmarkEnd w:id="29"/>
    <w:bookmarkStart w:id="30" w:name="conclusion"/>
    <w:p>
      <w:pPr>
        <w:pStyle w:val="Heading2"/>
      </w:pPr>
      <w:r>
        <w:t xml:space="preserve">8. Conclusion</w:t>
      </w:r>
    </w:p>
    <w:p>
      <w:pPr>
        <w:pStyle w:val="FirstParagraph"/>
      </w:pPr>
      <w:r>
        <w:t xml:space="preserve">This Project Report demonstrates that the strategic integration of professional</w:t>
      </w:r>
      <w:r>
        <w:t xml:space="preserve"> </w:t>
      </w:r>
      <w:r>
        <w:rPr>
          <w:bCs/>
          <w:b/>
        </w:rPr>
        <w:t xml:space="preserve">Musician</w:t>
      </w:r>
      <w:r>
        <w:t xml:space="preserve"> </w:t>
      </w:r>
      <w:r>
        <w:t xml:space="preserve">services is not only feasible but essential for the continued cultural evolution of</w:t>
      </w:r>
      <w:r>
        <w:t xml:space="preserve"> </w:t>
      </w:r>
      <w:r>
        <w:t xml:space="preserve">Spain Valencia</w:t>
      </w:r>
      <w:r>
        <w:t xml:space="preserve">. By addressing current market inefficiencies and leveraging the city's inherent charm, we can create a thriving ecosystem that benefits artists, businesses, and tourists alike. The success of this initiative hinges on our ability to collaborate effectively with local stakeholders while maintaining high standards for artistic excellence. We urge all stakeholders to support this vision, recognizing that investing in</w:t>
      </w:r>
      <w:r>
        <w:t xml:space="preserve"> </w:t>
      </w:r>
      <w:r>
        <w:rPr>
          <w:bCs/>
          <w:b/>
        </w:rPr>
        <w:t xml:space="preserve">Musician</w:t>
      </w:r>
      <w:r>
        <w:t xml:space="preserve"> </w:t>
      </w:r>
      <w:r>
        <w:t xml:space="preserve">talent is an investment in the soul and economic vitality of</w:t>
      </w:r>
      <w:r>
        <w:t xml:space="preserve"> </w:t>
      </w:r>
      <w:r>
        <w:t xml:space="preserve">Spain Valencia</w:t>
      </w:r>
      <w:r>
        <w:t xml:space="preserve">. Through careful execution and community engagement, we will transform the musical landscape of this beautiful city into a beacon of artistic innovation.</w:t>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Musician Services in Spain Valencia</dc:title>
  <dc:creator/>
  <cp:keywords/>
  <dcterms:created xsi:type="dcterms:W3CDTF">2026-07-29T09:17:22Z</dcterms:created>
  <dcterms:modified xsi:type="dcterms:W3CDTF">2026-07-29T09:17:22Z</dcterms:modified>
</cp:coreProperties>
</file>

<file path=docProps/custom.xml><?xml version="1.0" encoding="utf-8"?>
<Properties xmlns="http://schemas.openxmlformats.org/officeDocument/2006/custom-properties" xmlns:vt="http://schemas.openxmlformats.org/officeDocument/2006/docPropsVTypes"/>
</file>