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Advanced</w:t>
      </w:r>
      <w:r>
        <w:t xml:space="preserve"> </w:t>
      </w:r>
      <w:r>
        <w:t xml:space="preserve">Nursing</w:t>
      </w:r>
      <w:r>
        <w:t xml:space="preserve"> </w:t>
      </w:r>
      <w:r>
        <w:t xml:space="preserve">Care</w:t>
      </w:r>
      <w:r>
        <w:t xml:space="preserve"> </w:t>
      </w:r>
      <w:r>
        <w:t xml:space="preserve">in</w:t>
      </w:r>
      <w:r>
        <w:t xml:space="preserve"> </w:t>
      </w:r>
      <w:r>
        <w:t xml:space="preserve">Egypt</w:t>
      </w:r>
      <w:r>
        <w:t xml:space="preserve"> </w:t>
      </w:r>
      <w:r>
        <w:t xml:space="preserve">Cairo</w:t>
      </w:r>
    </w:p>
    <w:bookmarkStart w:id="28" w:name="X57811052d51207019b74f80c3ff39c075ecee84"/>
    <w:p>
      <w:pPr>
        <w:pStyle w:val="Heading1"/>
      </w:pPr>
      <w:r>
        <w:t xml:space="preserve">Project Report: Strategic Integration of Advanced Nursing Care in Egypt Cairo</w:t>
      </w:r>
    </w:p>
    <w:p>
      <w:pPr>
        <w:pStyle w:val="FirstParagraph"/>
      </w:pPr>
      <w:r>
        <w:rPr>
          <w:bCs/>
          <w:b/>
        </w:rPr>
        <w:t xml:space="preserve">Date:</w:t>
      </w:r>
      <w:r>
        <w:t xml:space="preserve"> </w:t>
      </w:r>
      <w:r>
        <w:t xml:space="preserve">October 26, 2023</w:t>
      </w:r>
      <w:r>
        <w:br/>
      </w:r>
      <w:r>
        <w:rPr>
          <w:bCs/>
          <w:b/>
        </w:rPr>
        <w:t xml:space="preserve">To:</w:t>
      </w:r>
      <w:r>
        <w:t xml:space="preserve">National Health Ministry Directorate, Egypt Cairo</w:t>
      </w:r>
      <w:r>
        <w:br/>
      </w:r>
      <w:r>
        <w:rPr>
          <w:bCs/>
          <w:b/>
        </w:rPr>
        <w:t xml:space="preserve">From:Clinical Operations Review Board</w:t>
      </w:r>
      <w:r>
        <w:br/>
      </w:r>
    </w:p>
    <w:bookmarkStart w:id="20" w:name="executive-summary"/>
    <w:p>
      <w:pPr>
        <w:pStyle w:val="Heading2"/>
      </w:pPr>
      <w:r>
        <w:t xml:space="preserve">1. Executive Summary</w:t>
      </w:r>
    </w:p>
    <w:p>
      <w:pPr>
        <w:pStyle w:val="FirstParagraph"/>
      </w:pPr>
      <w:r>
        <w:t xml:space="preserve">This Project Report outlines a comprehensive initiative designed to address the critical gaps in healthcare delivery within the dense urban landscape of Egypt Cairo. As one of the most populous cities globally, Egypt Cairo presents unique challenges and opportunities for medical infrastructure development. The core objective of this project is to redefine the role and impact of every Nurse within both public hospitals and private clinics across Egypt Cairo. By focusing on specialized training, technological integration, and community-based care models, this report argues that empowering the nursing workforce is the most effective strategy to improve healthcare accessibility and quality in Egypt Cairo.</w:t>
      </w:r>
    </w:p>
    <w:bookmarkEnd w:id="20"/>
    <w:bookmarkStart w:id="21" w:name="X330a07cf49e20f5ac303452cc56c30947e3df5e"/>
    <w:p>
      <w:pPr>
        <w:pStyle w:val="Heading2"/>
      </w:pPr>
      <w:r>
        <w:t xml:space="preserve">2. Contextual Background: The Healthcare Landscape in Egypt Cairo</w:t>
      </w:r>
    </w:p>
    <w:p>
      <w:pPr>
        <w:pStyle w:val="FirstParagraph"/>
      </w:pPr>
      <w:r>
        <w:t xml:space="preserve">Egypt Cairo serves as the political, economic, and cultural heart of the nation. However, this status comes with significant pressure on public services. Hospitals in Egypt Cairo operate at near-capacity limits daily. The patient-to-staff ratio is often high, leading to burnout among healthcare professionals and variable quality of care for citizens.</w:t>
      </w:r>
    </w:p>
    <w:p>
      <w:pPr>
        <w:pStyle w:val="BodyText"/>
      </w:pPr>
      <w:r>
        <w:t xml:space="preserve">In this context, the traditional view of a Nurse as merely an assistant to physicians is outdated and insufficient. In the bustling environment of Egypt Cairo, a Nurse acts as the primary point of contact for patients, often managing triage, initial diagnosis support, patient education, and post-operative care simultaneously. The current infrastructure in Egypt Cairo requires nurses who are not only clinically competent but also culturally sensitive and technologically adept to handle the volume of patients typical of a megacity.</w:t>
      </w:r>
    </w:p>
    <w:bookmarkEnd w:id="21"/>
    <w:bookmarkStart w:id="22" w:name="objectives-of-the-initiative"/>
    <w:p>
      <w:pPr>
        <w:pStyle w:val="Heading2"/>
      </w:pPr>
      <w:r>
        <w:t xml:space="preserve">3. Objectives of the Initiative</w:t>
      </w:r>
    </w:p>
    <w:p>
      <w:pPr>
        <w:pStyle w:val="FirstParagraph"/>
      </w:pPr>
      <w:r>
        <w:t xml:space="preserve">The primary goal is to elevate the standard of nursing practice in Egypt Cairo. Specific objectives include:</w:t>
      </w:r>
    </w:p>
    <w:p>
      <w:pPr>
        <w:numPr>
          <w:ilvl w:val="0"/>
          <w:numId w:val="1001"/>
        </w:numPr>
        <w:pStyle w:val="Compact"/>
      </w:pPr>
      <w:r>
        <w:rPr>
          <w:bCs/>
          <w:b/>
        </w:rPr>
        <w:t xml:space="preserve">Clinical Excellence:</w:t>
      </w:r>
      <w:r>
        <w:t xml:space="preserve">To ensure every Nurse in Egypt Cairo meets international standards through continuous professional development.</w:t>
      </w:r>
    </w:p>
    <w:p>
      <w:pPr>
        <w:numPr>
          <w:ilvl w:val="0"/>
          <w:numId w:val="1001"/>
        </w:numPr>
        <w:pStyle w:val="Compact"/>
      </w:pPr>
      <w:r>
        <w:t xml:space="preserve">Digital Integration:To train every Nurse to utilize Electronic Health Records (EHR) systems effectively, streamlining workflows in busy Egyptian Cairo hospitals.</w:t>
      </w:r>
    </w:p>
    <w:p>
      <w:pPr>
        <w:numPr>
          <w:ilvl w:val="0"/>
          <w:numId w:val="1001"/>
        </w:numPr>
        <w:pStyle w:val="Compact"/>
      </w:pPr>
      <w:r>
        <w:t xml:space="preserve">Community Outreach:To deploy Nurses for preventive care initiatives in the densely populated districts of Egypt Cairo, reducing hospital admissions through early intervention.</w:t>
      </w:r>
    </w:p>
    <w:p>
      <w:pPr>
        <w:numPr>
          <w:ilvl w:val="0"/>
          <w:numId w:val="1001"/>
        </w:numPr>
        <w:pStyle w:val="Compact"/>
      </w:pPr>
      <w:r>
        <w:t xml:space="preserve">Patient Advocacy:To empower every Nurse to act as a liaison between patients and administrative bodies in Egypt Cairo, ensuring patient rights are respected.</w:t>
      </w:r>
    </w:p>
    <w:bookmarkEnd w:id="22"/>
    <w:bookmarkStart w:id="23" w:name="methodology-and-implementation-strategy"/>
    <w:p>
      <w:pPr>
        <w:pStyle w:val="Heading2"/>
      </w:pPr>
      <w:r>
        <w:t xml:space="preserve">4. Methodology and Implementation Strategy</w:t>
      </w:r>
    </w:p>
    <w:p>
      <w:pPr>
        <w:pStyle w:val="FirstParagraph"/>
      </w:pPr>
      <w:r>
        <w:rPr>
          <w:bCs/>
          <w:b/>
        </w:rPr>
        <w:t xml:space="preserve">A. Specialized Training Programs for Nurses in Egypt Cairo</w:t>
      </w:r>
      <w:r>
        <w:br/>
      </w:r>
      <w:r>
        <w:t xml:space="preserve">The first phase involves launching a rigorous certification program tailored to the specific diseases prevalent in Egypt Cairo, such as diabetes and cardiovascular issues, which are on the rise due to urban lifestyle changes. These programs will be conducted in partnership with local universities and international health organizations. The curriculum for every Nurse will include modules on emergency response, mental health support, and geriatric care.</w:t>
      </w:r>
    </w:p>
    <w:p>
      <w:pPr>
        <w:pStyle w:val="BodyText"/>
      </w:pPr>
      <w:r>
        <w:rPr>
          <w:bCs/>
          <w:b/>
        </w:rPr>
        <w:t xml:space="preserve">B. Technological Empowerment</w:t>
      </w:r>
      <w:r>
        <w:br/>
      </w:r>
      <w:r>
        <w:t xml:space="preserve">In a city as vast as Egypt Cairo, time is of the essence. We propose equipping every Nurse with tablet devices linked to central hospital databases. This allows for real-time updates on patient history, medication schedules, and lab results. This digital transformation aims to reduce administrative burden on each Nurse, allowing more time for direct patient care in Egypt Cairo.</w:t>
      </w:r>
    </w:p>
    <w:p>
      <w:pPr>
        <w:pStyle w:val="BodyText"/>
      </w:pPr>
      <w:r>
        <w:rPr>
          <w:bCs/>
          <w:b/>
        </w:rPr>
        <w:t xml:space="preserve">C. Rural-to-Urban Liaison</w:t>
      </w:r>
      <w:r>
        <w:br/>
      </w:r>
      <w:r>
        <w:t xml:space="preserve">Egypt Cairo attracts patients from all over the country. Nurses will be trained in cross-cultural communication to handle patients arriving from Upper Egypt and the Delta region, ensuring they feel understood and cared for within the metropolitan healthcare system of Egypt Cairo.</w:t>
      </w:r>
    </w:p>
    <w:bookmarkEnd w:id="23"/>
    <w:bookmarkStart w:id="24" w:name="expected-outcomes-and-impact-analysis"/>
    <w:p>
      <w:pPr>
        <w:pStyle w:val="Heading2"/>
      </w:pPr>
      <w:r>
        <w:t xml:space="preserve">5. Expected Outcomes and Impact Analysis</w:t>
      </w:r>
    </w:p>
    <w:p>
      <w:pPr>
        <w:pStyle w:val="FirstParagraph"/>
      </w:pPr>
      <w:r>
        <w:t xml:space="preserve">The implementation of this project is projected to yield significant improvements in healthcare metrics across Egypt Cairo. By investing in the skill set of every Nurse, we anticipate a reduction in medical errors by at least thirty percent within the first two years. Furthermore, patient satisfaction scores are expected to rise as Nurses become more proactive communicators and caregivers.</w:t>
      </w:r>
    </w:p>
    <w:p>
      <w:pPr>
        <w:pStyle w:val="BodyText"/>
      </w:pPr>
      <w:r>
        <w:t xml:space="preserve">Economically, an efficient nursing workforce leads to shorter hospital stays and reduced readmission rates. For Egypt Cairo, this translates into cost savings for both the public health sector and private insurance providers. Every hour saved by a streamlined Nurse workflow contributes to the broader economic efficiency of the healthcare system in Egypt Cairo.</w:t>
      </w:r>
    </w:p>
    <w:bookmarkEnd w:id="24"/>
    <w:bookmarkStart w:id="25" w:name="challenges-and-mitigation-strategies"/>
    <w:p>
      <w:pPr>
        <w:pStyle w:val="Heading2"/>
      </w:pPr>
      <w:r>
        <w:t xml:space="preserve">6. Challenges and Mitigation Strategies</w:t>
      </w:r>
    </w:p>
    <w:p>
      <w:pPr>
        <w:pStyle w:val="FirstParagraph"/>
      </w:pPr>
      <w:r>
        <w:t xml:space="preserve">Linguistic and Cultural Barriers:</w:t>
      </w:r>
      <w:r>
        <w:br/>
      </w:r>
      <w:r>
        <w:t xml:space="preserve">While English is a common language in medical education, many patients in the grassroots communities of Egypt Cairo speak colloquial Arabic or regional dialects. To mitigate this, training for every Nurse will include modules on local dialect nuances and patient empathy techniques specific to the culture of Egypt Cairo.</w:t>
      </w:r>
    </w:p>
    <w:p>
      <w:pPr>
        <w:pStyle w:val="BodyText"/>
      </w:pPr>
      <w:r>
        <w:t xml:space="preserve">Infrastructure Limitations:</w:t>
      </w:r>
      <w:r>
        <w:br/>
      </w:r>
      <w:r>
        <w:t xml:space="preserve">Power outages and internet connectivity issues can disrupt digital tools in some parts of Egypt Cairo. Therefore, the project includes a contingency plan involving offline-capable software for every Nurse’s device, which syncs automatically when connectivity is restored.</w:t>
      </w:r>
    </w:p>
    <w:bookmarkEnd w:id="25"/>
    <w:bookmarkStart w:id="26" w:name="budget-and-resource-allocation"/>
    <w:p>
      <w:pPr>
        <w:pStyle w:val="Heading2"/>
      </w:pPr>
      <w:r>
        <w:t xml:space="preserve">7. Budget and Resource Allocation</w:t>
      </w:r>
    </w:p>
    <w:p>
      <w:pPr>
        <w:pStyle w:val="FirstParagraph"/>
      </w:pPr>
      <w:r>
        <w:t xml:space="preserve">The budget has been structured to prioritize human resources. The largest portion of funds will go towards the salaries and incentives for every Nurse participating in the advanced training programs in Egypt Cairo. Secondary costs involve the procurement of medical devices, software licenses, and facility upgrades necessary to support modern nursing practices across selected hospitals in Egypt Cairo.</w:t>
      </w:r>
    </w:p>
    <w:bookmarkEnd w:id="26"/>
    <w:bookmarkStart w:id="27" w:name="conclusion"/>
    <w:p>
      <w:pPr>
        <w:pStyle w:val="Heading2"/>
      </w:pPr>
      <w:r>
        <w:t xml:space="preserve">8. Conclusion</w:t>
      </w:r>
    </w:p>
    <w:p>
      <w:pPr>
        <w:pStyle w:val="FirstParagraph"/>
      </w:pPr>
      <w:r>
        <w:t xml:space="preserve">The success of healthcare reforms in any region is directly tied to the strength of its nursing workforce. In the context of Egypt Cairo, where demographic pressures are immense, the role of a Nurse cannot be overstated. This Project Report firmly advocates for a strategic focus on empowering every Nurse with advanced skills, modern tools, and recognized authority.</w:t>
      </w:r>
    </w:p>
    <w:p>
      <w:pPr>
        <w:pStyle w:val="BodyText"/>
      </w:pPr>
      <w:r>
        <w:t xml:space="preserve">By centering our strategy on the needs and capabilities of every Nurse in Egypt Cairo, we can create a resilient, responsive, and compassionate healthcare system. This approach not only improves individual patient outcomes but also enhances the reputation of Egypt Cairo as a hub for medical excellence in North Africa. We urge stakeholders to approve this initiative to ensure that every Nurse is fully equipped to serve the people of Egypt Cairo effectively.</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serves as a foundational report for discussion. Detailed financial spreadsheets and curriculum syllabi are attached in Appendix A and B respectively.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Advanced Nursing Care in Egypt Cairo</dc:title>
  <dc:creator/>
  <dc:language>en</dc:language>
  <cp:keywords/>
  <dcterms:created xsi:type="dcterms:W3CDTF">2026-07-29T22:19:32Z</dcterms:created>
  <dcterms:modified xsi:type="dcterms:W3CDTF">2026-07-29T22:19:32Z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