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Italy</w:t>
      </w:r>
      <w:r>
        <w:t xml:space="preserve"> </w:t>
      </w:r>
      <w:r>
        <w:t xml:space="preserve">Milan</w:t>
      </w:r>
    </w:p>
    <w:bookmarkStart w:id="28" w:name="Xae9e0837dbe9862aac7dc8a6a80c8564a396774"/>
    <w:p>
      <w:pPr>
        <w:pStyle w:val="Heading1"/>
      </w:pPr>
      <w:r>
        <w:t xml:space="preserve">Project Report on the Nurse Profession in Italy Milan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Healthcare Administration Board, Lombardy Region</w:t>
      </w:r>
      <w:r>
        <w:br/>
      </w:r>
      <w:r>
        <w:rPr>
          <w:iCs/>
          <w:i/>
        </w:rPr>
        <w:t xml:space="preserve">Sector Analysis Unit</w:t>
      </w:r>
      <w:r>
        <w:br/>
      </w:r>
      <w:r>
        <w:t xml:space="preserve">A comprehensive analysis of the Nursing workforce dynamics within Italy Milan and its critical impact on regional healthcare stability.</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provides a detailed examination of the current status, challenges, and future prospects of nursing professionals operating within Italy Milan. As one of Europe's most significant economic hubs, Italy Milan faces unique demographic pressures and healthcare demands that necessitate a robust understanding of the</w:t>
      </w:r>
      <w:r>
        <w:t xml:space="preserve"> </w:t>
      </w:r>
      <w:r>
        <w:rPr>
          <w:bCs/>
          <w:b/>
        </w:rPr>
        <w:t xml:space="preserve">Nurse</w:t>
      </w:r>
      <w:r>
        <w:t xml:space="preserve"> </w:t>
      </w:r>
      <w:r>
        <w:t xml:space="preserve">profession. This document highlights how the integration, retention, and upskilling of nurses are pivotal to maintaining the efficiency of the regional health system in Lombardy.</w:t>
      </w:r>
    </w:p>
    <w:bookmarkEnd w:id="20"/>
    <w:bookmarkStart w:id="21" w:name="introduction-and-context"/>
    <w:p>
      <w:pPr>
        <w:pStyle w:val="Heading2"/>
      </w:pPr>
      <w:r>
        <w:t xml:space="preserve">2. Introduction and Context</w:t>
      </w:r>
    </w:p>
    <w:p>
      <w:pPr>
        <w:pStyle w:val="FirstParagraph"/>
      </w:pPr>
      <w:r>
        <w:t xml:space="preserve">The healthcare landscape in Italy Milan is characterized by a high density of specialized medical facilities, ranging from historic public hospitals to cutting-edge private clinics. However, this concentration of advanced care creates a paradox: while the infrastructure is world-class, the human resources required to operate it are under severe strain. The</w:t>
      </w:r>
      <w:r>
        <w:t xml:space="preserve"> </w:t>
      </w:r>
      <w:r>
        <w:rPr>
          <w:bCs/>
          <w:b/>
        </w:rPr>
        <w:t xml:space="preserve">Nurse</w:t>
      </w:r>
      <w:r>
        <w:t xml:space="preserve"> </w:t>
      </w:r>
      <w:r>
        <w:t xml:space="preserve">remains the backbone of patient care delivery in Italy Milan, serving as the primary interface between patients and medical specialists. Without a stable nursing workforce, even the most technologically advanced hospital in Italy Milan cannot function effectively.</w:t>
      </w:r>
    </w:p>
    <w:bookmarkEnd w:id="21"/>
    <w:bookmarkStart w:id="22" w:name="X2e55aeb32f3465104ee4782a27f216231b6383a"/>
    <w:p>
      <w:pPr>
        <w:pStyle w:val="Heading2"/>
      </w:pPr>
      <w:r>
        <w:t xml:space="preserve">3. Demographic Challenges and Workforce Shortages</w:t>
      </w:r>
    </w:p>
    <w:p>
      <w:pPr>
        <w:pStyle w:val="FirstParagraph"/>
      </w:pPr>
      <w:r>
        <w:t xml:space="preserve">A critical finding of this</w:t>
      </w:r>
      <w:r>
        <w:t xml:space="preserve"> </w:t>
      </w:r>
      <w:r>
        <w:rPr>
          <w:bCs/>
          <w:b/>
        </w:rPr>
        <w:t xml:space="preserve">Project Report</w:t>
      </w:r>
      <w:r>
        <w:t xml:space="preserve"> </w:t>
      </w:r>
      <w:r>
        <w:t xml:space="preserve">is the acute shortage of qualified</w:t>
      </w:r>
      <w:r>
        <w:t xml:space="preserve"> </w:t>
      </w:r>
      <w:r>
        <w:rPr>
          <w:bCs/>
          <w:b/>
        </w:rPr>
        <w:t xml:space="preserve">Nurse</w:t>
      </w:r>
      <w:r>
        <w:t xml:space="preserve">s in Italy Milan. Like many Western nations, Lombardy is experiencing an aging population that requires increased long-term care and chronic disease management. This demographic shift has exponentially increased the workload for nursing staff in Italy Milan. Recent data indicates a gap between the number of available</w:t>
      </w:r>
      <w:r>
        <w:t xml:space="preserve"> </w:t>
      </w:r>
      <w:r>
        <w:rPr>
          <w:bCs/>
          <w:b/>
        </w:rPr>
        <w:t xml:space="preserve">Nurse</w:t>
      </w:r>
      <w:r>
        <w:t xml:space="preserve"> </w:t>
      </w:r>
      <w:r>
        <w:t xml:space="preserve">positions and the number of qualified professionals willing to fill them due to burnout, low wage satisfaction relative to living costs in Milan, and high stress levels.</w:t>
      </w:r>
    </w:p>
    <w:p>
      <w:pPr>
        <w:pStyle w:val="BodyText"/>
      </w:pPr>
      <w:r>
        <w:t xml:space="preserve">The turnover rate among nurses in Italy Milan has risen over the past five years. This instability affects patient outcomes directly. The report identifies that many</w:t>
      </w:r>
      <w:r>
        <w:t xml:space="preserve"> </w:t>
      </w:r>
      <w:r>
        <w:rPr>
          <w:bCs/>
          <w:b/>
        </w:rPr>
        <w:t xml:space="preserve">Nurse</w:t>
      </w:r>
      <w:r>
        <w:t xml:space="preserve">s are leaving the public sector for private practices or seeking opportunities abroad, creating a vacuum in emergency rooms and geriatric wards across Italy Milan.</w:t>
      </w:r>
    </w:p>
    <w:bookmarkEnd w:id="22"/>
    <w:bookmarkStart w:id="23" w:name="X27fe066a31017860092f972095912d37aa18b0f"/>
    <w:p>
      <w:pPr>
        <w:pStyle w:val="Heading2"/>
      </w:pPr>
      <w:r>
        <w:t xml:space="preserve">4. The Role of the Nurse in Patient Care Pathways</w:t>
      </w:r>
    </w:p>
    <w:p>
      <w:pPr>
        <w:pStyle w:val="FirstParagraph"/>
      </w:pPr>
      <w:r>
        <w:t xml:space="preserve">In the context of Italy Milan, the scope of practice for a</w:t>
      </w:r>
      <w:r>
        <w:t xml:space="preserve"> </w:t>
      </w:r>
      <w:r>
        <w:rPr>
          <w:bCs/>
          <w:b/>
        </w:rPr>
        <w:t xml:space="preserve">Nurse</w:t>
      </w:r>
      <w:r>
        <w:t xml:space="preserve">s has expanded significantly beyond traditional bedside care. Modern nursing in this region involves complex case management, digital health record integration, and coordination with multidisciplinary teams. The</w:t>
      </w:r>
      <w:r>
        <w:t xml:space="preserve"> </w:t>
      </w:r>
      <w:r>
        <w:rPr>
          <w:bCs/>
          <w:b/>
        </w:rPr>
        <w:t xml:space="preserve">Nurse</w:t>
      </w:r>
      <w:r>
        <w:t xml:space="preserve"> </w:t>
      </w:r>
      <w:r>
        <w:t xml:space="preserve">is no longer just an executor of medical orders but a critical decision-maker in patient triage and discharge planning.</w:t>
      </w:r>
    </w:p>
    <w:p>
      <w:pPr>
        <w:pStyle w:val="BodyText"/>
      </w:pPr>
      <w:r>
        <w:t xml:space="preserve">This report emphasizes that the specialized knowledge possessed by</w:t>
      </w:r>
      <w:r>
        <w:t xml:space="preserve"> </w:t>
      </w:r>
      <w:r>
        <w:rPr>
          <w:bCs/>
          <w:b/>
        </w:rPr>
        <w:t xml:space="preserve">Nurse</w:t>
      </w:r>
      <w:r>
        <w:t xml:space="preserve">s in Italy Milan is essential for managing the flow of patients through overcrowded emergency departments. Efficient nursing protocols can reduce wait times and improve patient satisfaction scores, which are key performance indicators for hospitals in this competitive market.</w:t>
      </w:r>
    </w:p>
    <w:bookmarkEnd w:id="23"/>
    <w:bookmarkStart w:id="24" w:name="X8d4babf034fe084bf63817832623f3c9810c0b8"/>
    <w:p>
      <w:pPr>
        <w:pStyle w:val="Heading2"/>
      </w:pPr>
      <w:r>
        <w:t xml:space="preserve">5. Economic Implications and Resource Allocation</w:t>
      </w:r>
    </w:p>
    <w:p>
      <w:pPr>
        <w:pStyle w:val="FirstParagraph"/>
      </w:pPr>
      <w:r>
        <w:t xml:space="preserve">The economic aspect of employing</w:t>
      </w:r>
      <w:r>
        <w:t xml:space="preserve"> </w:t>
      </w:r>
      <w:r>
        <w:rPr>
          <w:bCs/>
          <w:b/>
        </w:rPr>
        <w:t xml:space="preserve">Nurse</w:t>
      </w:r>
      <w:r>
        <w:t xml:space="preserve">s in Italy Milan is a major concern for regional administrators. The cost of living in Milan is among the highest in Italy, which necessitates competitive salary structures to attract talent. However, budget constraints often limit the ability of public institutions to offer adequate compensation.</w:t>
      </w:r>
    </w:p>
    <w:p>
      <w:pPr>
        <w:pStyle w:val="BodyText"/>
      </w:pPr>
      <w:r>
        <w:t xml:space="preserve">This</w:t>
      </w:r>
      <w:r>
        <w:t xml:space="preserve"> </w:t>
      </w:r>
      <w:r>
        <w:rPr>
          <w:bCs/>
          <w:b/>
        </w:rPr>
        <w:t xml:space="preserve">Project Report</w:t>
      </w:r>
      <w:r>
        <w:t xml:space="preserve"> </w:t>
      </w:r>
      <w:r>
        <w:t xml:space="preserve">suggests that investing in the</w:t>
      </w:r>
      <w:r>
        <w:t xml:space="preserve"> </w:t>
      </w:r>
      <w:r>
        <w:rPr>
          <w:bCs/>
          <w:b/>
        </w:rPr>
        <w:t xml:space="preserve">Nurse</w:t>
      </w:r>
      <w:r>
        <w:t xml:space="preserve">s workforce is not merely an operational expense but a strategic investment. Reducing nurse burnout through better staffing ratios and mental health support leads to lower recruitment costs and fewer errors in patient care. Furthermore, retaining experienced</w:t>
      </w:r>
      <w:r>
        <w:t xml:space="preserve"> </w:t>
      </w:r>
      <w:r>
        <w:rPr>
          <w:bCs/>
          <w:b/>
        </w:rPr>
        <w:t xml:space="preserve">Nurse</w:t>
      </w:r>
      <w:r>
        <w:t xml:space="preserve">s ensures institutional memory and continuity of care, which is particularly valuable in the diverse medical communities found across Italy Milan.</w:t>
      </w:r>
    </w:p>
    <w:bookmarkEnd w:id="24"/>
    <w:bookmarkStart w:id="25" w:name="technological-integration-and-innovation"/>
    <w:p>
      <w:pPr>
        <w:pStyle w:val="Heading2"/>
      </w:pPr>
      <w:r>
        <w:t xml:space="preserve">6. Technological Integration and Innovation</w:t>
      </w:r>
    </w:p>
    <w:p>
      <w:pPr>
        <w:pStyle w:val="FirstParagraph"/>
      </w:pPr>
      <w:r>
        <w:t xml:space="preserve">Milan is a leader in healthcare innovation within Italy. Consequently, the modern</w:t>
      </w:r>
      <w:r>
        <w:t xml:space="preserve"> </w:t>
      </w:r>
      <w:r>
        <w:rPr>
          <w:bCs/>
          <w:b/>
        </w:rPr>
        <w:t xml:space="preserve">Nurse</w:t>
      </w:r>
      <w:r>
        <w:t xml:space="preserve">s role requires proficiency with advanced telemedicine platforms, robotic surgery assistance, and electronic health information systems. This</w:t>
      </w:r>
      <w:r>
        <w:t xml:space="preserve"> </w:t>
      </w:r>
      <w:r>
        <w:rPr>
          <w:bCs/>
          <w:b/>
        </w:rPr>
        <w:t xml:space="preserve">Project Report</w:t>
      </w:r>
      <w:r>
        <w:t xml:space="preserve"> </w:t>
      </w:r>
      <w:r>
        <w:t xml:space="preserve">identifies a skills gap where veteran nurses may lack training in these new technologies.</w:t>
      </w:r>
    </w:p>
    <w:p>
      <w:pPr>
        <w:pStyle w:val="BodyText"/>
      </w:pPr>
      <w:r>
        <w:t xml:space="preserve">To address this, continuous professional development programs specific to the Italian Milan context are recommended. Training initiatives should focus on digital literacy for</w:t>
      </w:r>
      <w:r>
        <w:t xml:space="preserve"> </w:t>
      </w:r>
      <w:r>
        <w:rPr>
          <w:bCs/>
          <w:b/>
        </w:rPr>
        <w:t xml:space="preserve">Nurse</w:t>
      </w:r>
      <w:r>
        <w:t xml:space="preserve">s, ensuring they can leverage technology to enhance patient safety and operational efficiency in Italy Milan.</w:t>
      </w:r>
    </w:p>
    <w:bookmarkEnd w:id="25"/>
    <w:bookmarkStart w:id="26" w:name="recommendations-and-strategic-actions"/>
    <w:p>
      <w:pPr>
        <w:pStyle w:val="Heading2"/>
      </w:pPr>
      <w:r>
        <w:t xml:space="preserve">7. Recommendations and Strategic Actions</w:t>
      </w:r>
    </w:p>
    <w:p>
      <w:pPr>
        <w:pStyle w:val="FirstParagraph"/>
      </w:pPr>
      <w:r>
        <w:t xml:space="preserve">Based on the findings outlined in this</w:t>
      </w:r>
      <w:r>
        <w:t xml:space="preserve"> </w:t>
      </w:r>
      <w:r>
        <w:rPr>
          <w:bCs/>
          <w:b/>
        </w:rPr>
        <w:t xml:space="preserve">Project Report</w:t>
      </w:r>
      <w:r>
        <w:t xml:space="preserve">, the following actions are recommended for stakeholders involved with nursing policy in Italy Milan:</w:t>
      </w:r>
    </w:p>
    <w:p>
      <w:pPr>
        <w:numPr>
          <w:ilvl w:val="0"/>
          <w:numId w:val="1001"/>
        </w:numPr>
        <w:pStyle w:val="Compact"/>
      </w:pPr>
      <w:r>
        <w:rPr>
          <w:bCs/>
          <w:b/>
        </w:rPr>
        <w:t xml:space="preserve">Incentive Programs:</w:t>
      </w:r>
      <w:r>
        <w:t xml:space="preserve">Create targeted financial incentives for</w:t>
      </w:r>
      <w:r>
        <w:t xml:space="preserve"> </w:t>
      </w:r>
      <w:r>
        <w:rPr>
          <w:bCs/>
          <w:b/>
        </w:rPr>
        <w:t xml:space="preserve">Nurse</w:t>
      </w:r>
      <w:r>
        <w:t xml:space="preserve">s to remain in public hospitals within Italy Milan, such as housing allowances or relocation bonuses.</w:t>
      </w:r>
    </w:p>
    <w:p>
      <w:pPr>
        <w:numPr>
          <w:ilvl w:val="0"/>
          <w:numId w:val="1001"/>
        </w:numPr>
        <w:pStyle w:val="Compact"/>
      </w:pPr>
      <w:r>
        <w:rPr>
          <w:bCs/>
          <w:b/>
        </w:rPr>
        <w:t xml:space="preserve">Mental Health Support:</w:t>
      </w:r>
      <w:r>
        <w:t xml:space="preserve">Implement mandatory wellness programs for all nursing staff to combat burnout and improve retention rates.</w:t>
      </w:r>
    </w:p>
    <w:p>
      <w:pPr>
        <w:numPr>
          <w:ilvl w:val="0"/>
          <w:numId w:val="1001"/>
        </w:numPr>
        <w:pStyle w:val="Compact"/>
      </w:pPr>
      <w:r>
        <w:rPr>
          <w:bCs/>
          <w:b/>
        </w:rPr>
        <w:t xml:space="preserve">Educational Partnerships:</w:t>
      </w:r>
      <w:r>
        <w:t xml:space="preserve">Foster stronger ties between universities in Italy Milan and hospital systems to create clearer career pathways for aspiring</w:t>
      </w:r>
      <w:r>
        <w:t xml:space="preserve"> </w:t>
      </w:r>
      <w:r>
        <w:rPr>
          <w:bCs/>
          <w:b/>
        </w:rPr>
        <w:t xml:space="preserve">Nurse</w:t>
      </w:r>
      <w:r>
        <w:t xml:space="preserve">s.</w:t>
      </w:r>
    </w:p>
    <w:p>
      <w:pPr>
        <w:numPr>
          <w:ilvl w:val="0"/>
          <w:numId w:val="1001"/>
        </w:numPr>
        <w:pStyle w:val="Compact"/>
      </w:pPr>
      <w:r>
        <w:rPr>
          <w:bCs/>
          <w:b/>
        </w:rPr>
        <w:t xml:space="preserve">Digital Upskilling:</w:t>
      </w:r>
      <w:r>
        <w:t xml:space="preserve">Prioritize technology training for current nursing staff to ensure they remain effective in high-tech environments.</w:t>
      </w:r>
    </w:p>
    <w:bookmarkEnd w:id="26"/>
    <w:bookmarkStart w:id="27" w:name="conclusion"/>
    <w:p>
      <w:pPr>
        <w:pStyle w:val="Heading2"/>
      </w:pPr>
      <w:r>
        <w:t xml:space="preserve">8. Conclusion</w:t>
      </w:r>
    </w:p>
    <w:p>
      <w:pPr>
        <w:pStyle w:val="FirstParagraph"/>
      </w:pPr>
      <w:r>
        <w:t xml:space="preserve">In conclusion, the stability of the healthcare system in Italy Milan is intrinsically linked to the well-being and satisfaction of its</w:t>
      </w:r>
      <w:r>
        <w:t xml:space="preserve"> </w:t>
      </w:r>
      <w:r>
        <w:rPr>
          <w:bCs/>
          <w:b/>
        </w:rPr>
        <w:t xml:space="preserve">Nurse</w:t>
      </w:r>
      <w:r>
        <w:t xml:space="preserve">s. This</w:t>
      </w:r>
      <w:r>
        <w:t xml:space="preserve"> </w:t>
      </w:r>
      <w:r>
        <w:rPr>
          <w:bCs/>
          <w:b/>
        </w:rPr>
        <w:t xml:space="preserve">Project Report</w:t>
      </w:r>
      <w:r>
        <w:rPr>
          <w:iCs/>
          <w:i/>
        </w:rPr>
        <w:t xml:space="preserve">serves as a urgent call to action for policymakers and hospital administrators.</w:t>
      </w:r>
      <w:r>
        <w:t xml:space="preserve"> </w:t>
      </w:r>
      <w:r>
        <w:t xml:space="preserve">By recognizing the multifaceted role of nurses, addressing economic disparities, and embracing technological integration, Italy Milan can secure a sustainable healthcare future. The dedication of every</w:t>
      </w:r>
      <w:r>
        <w:t xml:space="preserve"> </w:t>
      </w:r>
      <w:r>
        <w:rPr>
          <w:bCs/>
          <w:b/>
        </w:rPr>
        <w:t xml:space="preserve">Nurse</w:t>
      </w:r>
      <w:r>
        <w:t xml:space="preserve">s is the cornerstone upon which public health in Lombardy rests; therefore, their support must be prioritized above all other strategic goals.</w:t>
      </w:r>
    </w:p>
    <w:p>
      <w:pPr>
        <w:pStyle w:val="BodyText"/>
      </w:pPr>
      <w:r>
        <w:t xml:space="preserve">The data presented here underscores that neglecting the nursing workforce risks catastrophic failures in patient care delivery. It is imperative that all entities operating in Italy Milan align their strategies to empower, protect, and value the</w:t>
      </w:r>
      <w:r>
        <w:t xml:space="preserve"> </w:t>
      </w:r>
      <w:r>
        <w:rPr>
          <w:bCs/>
          <w:b/>
        </w:rPr>
        <w:t xml:space="preserve">Nurse</w:t>
      </w:r>
      <w:r>
        <w:t xml:space="preserve">s who serve them daily.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the Nurse in Italy Milan</dc:title>
  <dc:creator/>
  <dc:language>en</dc:language>
  <cp:keywords/>
  <dcterms:created xsi:type="dcterms:W3CDTF">2026-07-30T02:17:19Z</dcterms:created>
  <dcterms:modified xsi:type="dcterms:W3CDTF">2026-07-30T02:17:19Z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