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Nursing</w:t>
      </w:r>
      <w:r>
        <w:t xml:space="preserve"> </w:t>
      </w:r>
      <w:r>
        <w:t xml:space="preserve">Development</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20" w:name="Xe791f86c9b956a710418238a096cc3b5b9e8712"/>
    <w:p>
      <w:pPr>
        <w:pStyle w:val="Heading1"/>
      </w:pPr>
      <w:r>
        <w:rPr>
          <w:bCs/>
          <w:b/>
        </w:rPr>
        <w:t xml:space="preserve">PROJECT REPORT</w:t>
      </w:r>
      <w:r>
        <w:t xml:space="preserve">: Strategic Enhancement of Nursing Workforce Competency and Infrastructure in the Philippines, Manila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(DOH) Regional Office III</w:t>
      </w:r>
      <w:r>
        <w:br/>
      </w:r>
    </w:p>
    <w:p>
      <w:pPr>
        <w:pStyle w:val="BodyText"/>
      </w:pPr>
      <w:r>
        <w:t xml:space="preserve">From:</w:t>
      </w:r>
    </w:p>
    <w:p>
      <w:pPr>
        <w:pStyle w:val="BodyText"/>
      </w:pPr>
      <w:r>
        <w:t xml:space="preserve">Prometric Nursing Solutions Ltd.</w:t>
      </w:r>
      <w:r>
        <w:br/>
      </w:r>
      <w:r>
        <w:rPr>
          <w:bCs/>
          <w:b/>
        </w:rPr>
        <w:t xml:space="preserve"> Subject:</w:t>
      </w:r>
      <w:r>
        <w:t xml:space="preserve"> </w:t>
      </w:r>
      <w:r>
        <w:rPr>
          <w:bCs/>
          <w:b/>
        </w:rPr>
        <w:t xml:space="preserve">Nurse</w:t>
      </w:r>
      <w:r>
        <w:t xml:space="preserve"> </w:t>
      </w:r>
      <w:r>
        <w:t xml:space="preserve">Training and Hospital Infrastructure Integration in</w:t>
      </w:r>
      <w:r>
        <w:rPr>
          <w:bCs/>
          <w:b/>
        </w:rPr>
        <w:t xml:space="preserve"> Philippines Manila</w:t>
      </w:r>
    </w:p>
    <w:bookmarkEnd w:id="20"/>
    <w:bookmarkStart w:id="21" w:name="executive-summary"/>
    <w:p>
      <w:pPr>
        <w:pStyle w:val="Heading2"/>
      </w:pPr>
      <w:r>
        <w:t xml:space="preserve">1. Executive Summary</w:t>
      </w:r>
    </w:p>
    <w:p>
      <w:pPr>
        <w:pStyle w:val="FirstParagraph"/>
      </w:pPr>
      <w:r>
        <w:t xml:space="preserve">This Project Report outlines a comprehensive strategic initiative aimed at elevating the standards of patient care through advanced training, resource allocation, and policy advocacy for the nursing profession in</w:t>
      </w:r>
      <w:r>
        <w:rPr>
          <w:bCs/>
          <w:b/>
        </w:rPr>
        <w:t xml:space="preserve"> Philippines Manila</w:t>
      </w:r>
      <w:r>
        <w:t xml:space="preserve">. As the capital region continues to experience rapid urbanization and demographic shifts, the demand for high-quality healthcare has surged. Central to this challenge is the role of every</w:t>
      </w:r>
      <w:r>
        <w:t xml:space="preserve"> </w:t>
      </w:r>
      <w:r>
        <w:rPr>
          <w:bCs/>
          <w:b/>
        </w:rPr>
        <w:t xml:space="preserve">Nurse</w:t>
      </w:r>
      <w:r>
        <w:t xml:space="preserve">, who serves as the frontline defender of public health. This report details how targeted interventions in</w:t>
      </w:r>
      <w:r>
        <w:t xml:space="preserve"> </w:t>
      </w:r>
      <w:r>
        <w:rPr>
          <w:bCs/>
          <w:b/>
        </w:rPr>
        <w:t xml:space="preserve">Philippines Manila</w:t>
      </w:r>
      <w:r>
        <w:t xml:space="preserve"> </w:t>
      </w:r>
      <w:r>
        <w:t xml:space="preserve">can resolve current staffing bottlenecks, enhance clinical skills, and modernize hospital infrastructure.</w:t>
      </w:r>
    </w:p>
    <w:bookmarkEnd w:id="21"/>
    <w:bookmarkStart w:id="22" w:name="project-background-and-context"/>
    <w:p>
      <w:pPr>
        <w:pStyle w:val="Heading2"/>
      </w:pPr>
      <w:r>
        <w:t xml:space="preserve">2. Project Background and Context</w:t>
      </w:r>
    </w:p>
    <w:p>
      <w:pPr>
        <w:pStyle w:val="FirstParagraph"/>
      </w:pPr>
      <w:r>
        <w:t xml:space="preserve">The healthcare landscape in</w:t>
      </w:r>
      <w:r>
        <w:rPr>
          <w:bCs/>
          <w:b/>
        </w:rPr>
        <w:t xml:space="preserve"> Philippines Manila</w:t>
      </w:r>
      <w:r>
        <w:t xml:space="preserve"> </w:t>
      </w:r>
      <w:r>
        <w:t xml:space="preserve">is characterized by a high volume of patient admissions, particularly in tertiary hospitals located within the National Capital Region (NCR). While the country has long been recognized globally for exporting nursing talent, the domestic healthcare system faces internal challenges regarding retention and specialization. In</w:t>
      </w:r>
      <w:r>
        <w:t xml:space="preserve"> </w:t>
      </w:r>
      <w:r>
        <w:rPr>
          <w:bCs/>
          <w:b/>
        </w:rPr>
        <w:t xml:space="preserve">Philippines Manila</w:t>
      </w:r>
      <w:r>
        <w:t xml:space="preserve">, urban centers like Manila, Makati, and Quezon City face unique pressures including traffic-related emergency responses, infectious disease outbreaks in dense populations, and an aging demographic.</w:t>
      </w:r>
    </w:p>
    <w:p>
      <w:pPr>
        <w:pStyle w:val="BodyText"/>
      </w:pPr>
      <w:r>
        <w:t xml:space="preserve">The core objective of this project is to empower the local</w:t>
      </w:r>
      <w:r>
        <w:rPr>
          <w:bCs/>
          <w:b/>
        </w:rPr>
        <w:t xml:space="preserve"> Nurse</w:t>
      </w:r>
      <w:r>
        <w:t xml:space="preserve"> </w:t>
      </w:r>
      <w:r>
        <w:t xml:space="preserve">workforce. By focusing on specialized training programs and ergonomic workplace improvements within hospitals across</w:t>
      </w:r>
      <w:r>
        <w:t xml:space="preserve"> </w:t>
      </w:r>
      <w:r>
        <w:rPr>
          <w:bCs/>
          <w:b/>
        </w:rPr>
        <w:t xml:space="preserve">Philippines Manila</w:t>
      </w:r>
      <w:r>
        <w:t xml:space="preserve">, we aim to reduce burnout rates and improve patient outcomes. The report highlights that a robust nursing infrastructure is not merely an operational necessity but a critical component of the socioeconomic stability of</w:t>
      </w:r>
      <w:r>
        <w:rPr>
          <w:bCs/>
          <w:b/>
        </w:rPr>
        <w:t xml:space="preserve"> Philippines Manila</w:t>
      </w:r>
      <w:r>
        <w:t xml:space="preserve">.</w:t>
      </w:r>
    </w:p>
    <w:bookmarkEnd w:id="22"/>
    <w:bookmarkStart w:id="23" w:name="problem-statement"/>
    <w:p>
      <w:pPr>
        <w:pStyle w:val="Heading2"/>
      </w:pPr>
      <w:r>
        <w:t xml:space="preserve">3. Problem Statement</w:t>
      </w:r>
    </w:p>
    <w:p>
      <w:pPr>
        <w:pStyle w:val="FirstParagraph"/>
      </w:pPr>
      <w:r>
        <w:t xml:space="preserve">Preliminary assessments conducted in major medical centers across</w:t>
      </w:r>
      <w:r>
        <w:rPr>
          <w:bCs/>
          <w:b/>
        </w:rPr>
        <w:t xml:space="preserve"> Philippines Manila</w:t>
      </w:r>
      <w:r>
        <w:t xml:space="preserve"> </w:t>
      </w:r>
      <w:r>
        <w:t xml:space="preserve">have identified several critical gaps:</w:t>
      </w:r>
    </w:p>
    <w:p>
      <w:pPr>
        <w:numPr>
          <w:ilvl w:val="0"/>
          <w:numId w:val="1001"/>
        </w:numPr>
        <w:pStyle w:val="Compact"/>
      </w:pPr>
      <w:r>
        <w:rPr>
          <w:bCs/>
          <w:b/>
        </w:rPr>
        <w:t xml:space="preserve">Nurse-Patient Ratios:</w:t>
      </w:r>
      <w:r>
        <w:t xml:space="preserve">In many public hospitals in</w:t>
      </w:r>
      <w:r>
        <w:t xml:space="preserve"> </w:t>
      </w:r>
      <w:r>
        <w:rPr>
          <w:bCs/>
          <w:b/>
        </w:rPr>
        <w:t xml:space="preserve">Philippines Manila</w:t>
      </w:r>
      <w:r>
        <w:t xml:space="preserve">, the ratio of patients to a single</w:t>
      </w:r>
      <w:r>
        <w:rPr>
          <w:bCs/>
          <w:b/>
        </w:rPr>
        <w:t xml:space="preserve"> Nurse</w:t>
      </w:r>
      <w:r>
        <w:t xml:space="preserve"> </w:t>
      </w:r>
      <w:r>
        <w:t xml:space="preserve">exceeds international standards, leading to fatigue and potential medical errors.</w:t>
      </w:r>
    </w:p>
    <w:p>
      <w:pPr>
        <w:numPr>
          <w:ilvl w:val="0"/>
          <w:numId w:val="1001"/>
        </w:numPr>
        <w:pStyle w:val="Compact"/>
      </w:pPr>
      <w:r>
        <w:rPr>
          <w:bCs/>
          <w:b/>
        </w:rPr>
        <w:t xml:space="preserve">Skill Gaps:</w:t>
      </w:r>
      <w:r>
        <w:t xml:space="preserve">:The rapid advancement in medical technology requires continuous education for every</w:t>
      </w:r>
      <w:r>
        <w:t xml:space="preserve"> </w:t>
      </w:r>
      <w:r>
        <w:rPr>
          <w:bCs/>
          <w:b/>
        </w:rPr>
        <w:t xml:space="preserve">Nurse</w:t>
      </w:r>
      <w:r>
        <w:t xml:space="preserve">. Currently, access to cutting-edge simulation training in</w:t>
      </w:r>
      <w:r>
        <w:rPr>
          <w:bCs/>
          <w:b/>
        </w:rPr>
        <w:t xml:space="preserve"> Philippines Manila</w:t>
      </w:r>
      <w:r>
        <w:t xml:space="preserve"> </w:t>
      </w:r>
      <w:r>
        <w:t xml:space="preserve">is limited.</w:t>
      </w:r>
    </w:p>
    <w:p>
      <w:pPr>
        <w:numPr>
          <w:ilvl w:val="0"/>
          <w:numId w:val="1001"/>
        </w:numPr>
        <w:pStyle w:val="Compact"/>
      </w:pPr>
      <w:r>
        <w:rPr>
          <w:bCs/>
          <w:b/>
        </w:rPr>
        <w:t xml:space="preserve">Mental Health and Retention:</w:t>
      </w:r>
      <w:r>
        <w:t xml:space="preserve">:Burnout among the</w:t>
      </w:r>
      <w:r>
        <w:rPr>
          <w:bCs/>
          <w:b/>
        </w:rPr>
        <w:t xml:space="preserve"> Nurse</w:t>
      </w:r>
      <w:r>
        <w:t xml:space="preserve"> </w:t>
      </w:r>
      <w:r>
        <w:t xml:space="preserve">community in</w:t>
      </w:r>
      <w:r>
        <w:t xml:space="preserve"> </w:t>
      </w:r>
      <w:r>
        <w:rPr>
          <w:bCs/>
          <w:b/>
        </w:rPr>
        <w:t xml:space="preserve">Philippines Manila</w:t>
      </w:r>
      <w:r>
        <w:t xml:space="preserve"> </w:t>
      </w:r>
      <w:r>
        <w:t xml:space="preserve">is at an all-time high, driven by long shifts and high-stress environments.</w:t>
      </w:r>
    </w:p>
    <w:bookmarkEnd w:id="23"/>
    <w:bookmarkStart w:id="24" w:name="project-objectives"/>
    <w:p>
      <w:pPr>
        <w:pStyle w:val="Heading2"/>
      </w:pPr>
      <w:r>
        <w:t xml:space="preserve">4. Project Objectives</w:t>
      </w:r>
    </w:p>
    <w:p>
      <w:pPr>
        <w:pStyle w:val="FirstParagraph"/>
      </w:pPr>
      <w:r>
        <w:t xml:space="preserve">The primary goals of this initiative are to:</w:t>
      </w:r>
    </w:p>
    <w:p>
      <w:pPr>
        <w:numPr>
          <w:ilvl w:val="0"/>
          <w:numId w:val="1002"/>
        </w:numPr>
        <w:pStyle w:val="Compact"/>
      </w:pPr>
      <w:r>
        <w:rPr>
          <w:bCs/>
          <w:b/>
        </w:rPr>
        <w:t xml:space="preserve">Educate and Train:</w:t>
      </w:r>
      <w:r>
        <w:t xml:space="preserve">:Achieve a 10% increase in specialized certification among every</w:t>
      </w:r>
      <w:r>
        <w:rPr>
          <w:bCs/>
          <w:b/>
        </w:rPr>
        <w:t xml:space="preserve"> Nurse</w:t>
      </w:r>
      <w:r>
        <w:t xml:space="preserve"> </w:t>
      </w:r>
      <w:r>
        <w:t xml:space="preserve">participating in the program within</w:t>
      </w:r>
      <w:r>
        <w:t xml:space="preserve"> </w:t>
      </w:r>
      <w:r>
        <w:rPr>
          <w:bCs/>
          <w:b/>
        </w:rPr>
        <w:t xml:space="preserve">Philippines Manila</w:t>
      </w:r>
      <w:r>
        <w:t xml:space="preserve">.</w:t>
      </w:r>
    </w:p>
    <w:p>
      <w:pPr>
        <w:numPr>
          <w:ilvl w:val="0"/>
          <w:numId w:val="1002"/>
        </w:numPr>
        <w:pStyle w:val="Compact"/>
      </w:pPr>
      <w:r>
        <w:rPr>
          <w:bCs/>
          <w:b/>
        </w:rPr>
        <w:t xml:space="preserve">Optimize Infrastructure:</w:t>
      </w:r>
      <w:r>
        <w:t xml:space="preserve">:Retrofit nursing stations and patient wards in selected hospitals across</w:t>
      </w:r>
      <w:r>
        <w:rPr>
          <w:bCs/>
          <w:b/>
        </w:rPr>
        <w:t xml:space="preserve"> Philippines Manila</w:t>
      </w:r>
      <w:r>
        <w:t xml:space="preserve"> </w:t>
      </w:r>
      <w:r>
        <w:t xml:space="preserve">to support workflow efficiency.</w:t>
      </w:r>
    </w:p>
    <w:p>
      <w:pPr>
        <w:numPr>
          <w:ilvl w:val="0"/>
          <w:numId w:val="1002"/>
        </w:numPr>
        <w:pStyle w:val="Compact"/>
      </w:pPr>
      <w:r>
        <w:rPr>
          <w:bCs/>
          <w:b/>
        </w:rPr>
        <w:t xml:space="preserve">Promote Well-being:</w:t>
      </w:r>
      <w:r>
        <w:t xml:space="preserve">:Implement wellness programs specifically designed for the mental health of a</w:t>
      </w:r>
      <w:r>
        <w:rPr>
          <w:bCs/>
          <w:b/>
        </w:rPr>
        <w:t xml:space="preserve"> Nurse</w:t>
      </w:r>
      <w:r>
        <w:t xml:space="preserve">, ensuring sustainability in the workforce of</w:t>
      </w:r>
      <w:r>
        <w:t xml:space="preserve"> </w:t>
      </w:r>
      <w:r>
        <w:rPr>
          <w:bCs/>
          <w:b/>
        </w:rPr>
        <w:t xml:space="preserve">Philippines Manila</w:t>
      </w:r>
      <w:r>
        <w:t xml:space="preserve">.</w:t>
      </w:r>
    </w:p>
    <w:bookmarkEnd w:id="24"/>
    <w:bookmarkStart w:id="28" w:name="methodology-and-implementation-strategy"/>
    <w:p>
      <w:pPr>
        <w:pStyle w:val="Heading2"/>
      </w:pPr>
      <w:r>
        <w:t xml:space="preserve">5. Methodology and Implementation Strategy</w:t>
      </w:r>
    </w:p>
    <w:p>
      <w:pPr>
        <w:pStyle w:val="FirstParagraph"/>
      </w:pPr>
      <w:r>
        <w:t xml:space="preserve">The implementation phase is divided into three distinct stages, tailored specifically for the urban context of</w:t>
      </w:r>
    </w:p>
    <w:p>
      <w:pPr>
        <w:pStyle w:val="BodyText"/>
      </w:pPr>
      <w:r>
        <w:t xml:space="preserve"> Philippines Manila.</w:t>
      </w:r>
    </w:p>
    <w:bookmarkStart w:id="25" w:name="phase-one-assessment-and-needs-analysis"/>
    <w:p>
      <w:pPr>
        <w:pStyle w:val="Heading3"/>
      </w:pPr>
      <w:r>
        <w:t xml:space="preserve">5.1 Phase One: Assessment and Needs Analysis</w:t>
      </w:r>
      <w:r>
        <w:br/>
      </w:r>
    </w:p>
    <w:p>
      <w:pPr>
        <w:pStyle w:val="FirstParagraph"/>
      </w:pPr>
      <w:r>
        <w:t xml:space="preserve">We will conduct a thorough audit of current nursing practices in select hospitals in</w:t>
      </w:r>
      <w:r>
        <w:t xml:space="preserve"> </w:t>
      </w:r>
      <w:r>
        <w:rPr>
          <w:bCs/>
          <w:b/>
        </w:rPr>
        <w:t xml:space="preserve">Philippines Manila. This includes shadowing every</w:t>
      </w:r>
      <w:r>
        <w:rPr>
          <w:bCs/>
          <w:b/>
          <w:bCs/>
          <w:b/>
        </w:rPr>
        <w:t xml:space="preserve"> Nurse</w:t>
      </w:r>
      <w:r>
        <w:t xml:space="preserve"> </w:t>
      </w:r>
      <w:r>
        <w:t xml:space="preserve">during their shifts to understand workflow bottlenecks. Data collected here will be crucial for tailoring the training modules.</w:t>
      </w:r>
    </w:p>
    <w:bookmarkEnd w:id="25"/>
    <w:bookmarkStart w:id="26" w:name="phase-two-advanced-training-modules"/>
    <w:p>
      <w:pPr>
        <w:pStyle w:val="Heading3"/>
      </w:pPr>
      <w:r>
        <w:t xml:space="preserve">5.2 Phase Two: Advanced Training Modules</w:t>
      </w:r>
      <w:r>
        <w:br/>
      </w:r>
    </w:p>
    <w:p>
      <w:pPr>
        <w:pStyle w:val="FirstParagraph"/>
      </w:pPr>
      <w:r>
        <w:t xml:space="preserve">Leveraging partnerships with leading medical universities in</w:t>
      </w:r>
      <w:r>
        <w:t xml:space="preserve"> </w:t>
      </w:r>
      <w:r>
        <w:rPr>
          <w:bCs/>
          <w:b/>
        </w:rPr>
        <w:t xml:space="preserve">Philippines Manila</w:t>
      </w:r>
      <w:r>
        <w:t xml:space="preserve">, we will introduce modular training for a</w:t>
      </w:r>
      <w:r>
        <w:t xml:space="preserve"> </w:t>
      </w:r>
      <w:r>
        <w:rPr>
          <w:bCs/>
          <w:b/>
        </w:rPr>
        <w:t xml:space="preserve">Nurse</w:t>
      </w:r>
      <w:r>
        <w:t xml:space="preserve">. These modules will focus on critical care, geriatric nursing, and telehealth integration. Since</w:t>
      </w:r>
    </w:p>
    <w:p>
      <w:pPr>
        <w:pStyle w:val="BodyText"/>
      </w:pPr>
      <w:r>
        <w:t xml:space="preserve"> Philippines Manila is a hub of medical tourism, specialized language and cultural competency training will also be provided to ensure every</w:t>
      </w:r>
      <w:r>
        <w:t xml:space="preserve"> </w:t>
      </w:r>
      <w:r>
        <w:rPr>
          <w:bCs/>
          <w:b/>
        </w:rPr>
        <w:t xml:space="preserve">Nurse</w:t>
      </w:r>
      <w:r>
        <w:t xml:space="preserve"> </w:t>
      </w:r>
      <w:r>
        <w:t xml:space="preserve">can cater to an international clientele.</w:t>
      </w:r>
    </w:p>
    <w:bookmarkEnd w:id="26"/>
    <w:bookmarkStart w:id="27" w:name="phase-three-infrastructure-upgrade"/>
    <w:p>
      <w:pPr>
        <w:pStyle w:val="Heading3"/>
      </w:pPr>
      <w:r>
        <w:t xml:space="preserve">5.3 Phase Three: Infrastructure Upgrade</w:t>
      </w:r>
      <w:r>
        <w:br/>
      </w:r>
    </w:p>
    <w:p>
      <w:pPr>
        <w:pStyle w:val="FirstParagraph"/>
      </w:pPr>
      <w:r>
        <w:t xml:space="preserve">This phase involves physical changes to hospital layouts in</w:t>
      </w:r>
    </w:p>
    <w:p>
      <w:pPr>
        <w:pStyle w:val="BodyText"/>
      </w:pPr>
      <w:r>
        <w:t xml:space="preserve"> Philippines Manila. Ergonomic furniture, improved lighting, and dedicated rest areas for a</w:t>
      </w:r>
      <w:r>
        <w:t xml:space="preserve"> </w:t>
      </w:r>
      <w:r>
        <w:rPr>
          <w:bCs/>
          <w:b/>
        </w:rPr>
        <w:t xml:space="preserve">Nurse</w:t>
      </w:r>
      <w:r>
        <w:t xml:space="preserve"> </w:t>
      </w:r>
      <w:r>
        <w:t xml:space="preserve">will be installed. The goal is to create an environment in</w:t>
      </w:r>
      <w:r>
        <w:t xml:space="preserve"> </w:t>
      </w:r>
      <w:r>
        <w:rPr>
          <w:bCs/>
          <w:b/>
        </w:rPr>
        <w:t xml:space="preserve">Philippines Manila where the dignity and comfort of a</w:t>
      </w:r>
      <w:r>
        <w:rPr>
          <w:bCs/>
          <w:b/>
        </w:rPr>
        <w:t xml:space="preserve"> </w:t>
      </w:r>
      <w:r>
        <w:rPr>
          <w:bCs/>
          <w:b/>
          <w:bCs/>
          <w:b/>
        </w:rPr>
        <w:t xml:space="preserve">Nurse</w:t>
      </w:r>
    </w:p>
    <w:p>
      <w:pPr>
        <w:pStyle w:val="BodyText"/>
      </w:pPr>
      <w:r>
        <w:t xml:space="preserve">Awareness Campaigns</w:t>
      </w:r>
      <w:r>
        <w:br/>
      </w:r>
    </w:p>
    <w:p>
      <w:pPr>
        <w:pStyle w:val="BodyText"/>
      </w:pPr>
      <w:r>
        <w:t xml:space="preserve">To support these internal changes, we will launch public awareness campaigns across</w:t>
      </w:r>
    </w:p>
    <w:p>
      <w:pPr>
        <w:pStyle w:val="BodyText"/>
      </w:pPr>
      <w:r>
        <w:t xml:space="preserve"> Philippines Manila. These campaigns will highlight the vital role of a</w:t>
      </w:r>
      <w:r>
        <w:t xml:space="preserve"> </w:t>
      </w:r>
      <w:r>
        <w:rPr>
          <w:bCs/>
          <w:b/>
        </w:rPr>
        <w:t xml:space="preserve">Nurse</w:t>
      </w:r>
    </w:p>
    <w:p>
      <w:pPr>
        <w:pStyle w:val="BodyText"/>
      </w:pPr>
      <w:r>
        <w:t xml:space="preserve">Monitoring and Evaluation</w:t>
      </w:r>
      <w:r>
        <w:br/>
      </w:r>
    </w:p>
    <w:p>
      <w:pPr>
        <w:pStyle w:val="BodyText"/>
      </w:pPr>
      <w:r>
        <w:t xml:space="preserve">KPIs will be tracked monthly. Metrics include patient satisfaction scores, nurse retention rates, and clinical error reduction in hospitals within</w:t>
      </w:r>
      <w:r>
        <w:rPr>
          <w:bCs/>
          <w:b/>
        </w:rPr>
        <w:t xml:space="preserve"> Philippines Manila</w:t>
      </w:r>
      <w:r>
        <w:t xml:space="preserve">. Regular feedback loops will allow for adjustments to the training provided to a</w:t>
      </w:r>
      <w:r>
        <w:t xml:space="preserve"> </w:t>
      </w:r>
      <w:r>
        <w:rPr>
          <w:bCs/>
          <w:b/>
        </w:rPr>
        <w:t xml:space="preserve">Nurse</w:t>
      </w:r>
    </w:p>
    <w:p>
      <w:pPr>
        <w:pStyle w:val="BodyText"/>
      </w:pPr>
      <w:r>
        <w:t xml:space="preserve">Budget and Resource Allocation</w:t>
      </w:r>
      <w:r>
        <w:br/>
      </w:r>
    </w:p>
    <w:p>
      <w:pPr>
        <w:pStyle w:val="BodyText"/>
      </w:pPr>
      <w:r>
        <w:t xml:space="preserve">The budget has been allocated based on cost-benefit analysis specific to</w:t>
      </w:r>
    </w:p>
    <w:p>
      <w:pPr>
        <w:pStyle w:val="BodyText"/>
      </w:pPr>
      <w:r>
        <w:t xml:space="preserve">Philippines Manila. Major expenses include technology licensing for simulation training in</w:t>
      </w:r>
    </w:p>
    <w:p>
      <w:pPr>
        <w:pStyle w:val="BodyText"/>
      </w:pPr>
      <w:r>
        <w:t xml:space="preserve"> Philippines Manila, infrastructure materials, and honorariums for expert trainers who will mentor a</w:t>
      </w:r>
      <w:r>
        <w:t xml:space="preserve"> </w:t>
      </w:r>
      <w:r>
        <w:rPr>
          <w:bCs/>
          <w:b/>
        </w:rPr>
        <w:t xml:space="preserve">Nurse</w:t>
      </w:r>
    </w:p>
    <w:p>
      <w:pPr>
        <w:pStyle w:val="BodyText"/>
      </w:pPr>
      <w:r>
        <w:t xml:space="preserve">Risk Management</w:t>
      </w:r>
      <w:r>
        <w:br/>
      </w:r>
    </w:p>
    <w:p>
      <w:pPr>
        <w:pStyle w:val="BodyText"/>
      </w:pPr>
      <w:r>
        <w:t xml:space="preserve">Potential risks include resistance to change among senior staff in</w:t>
      </w:r>
      <w:r>
        <w:t xml:space="preserve"> </w:t>
      </w:r>
      <w:r>
        <w:rPr>
          <w:bCs/>
          <w:b/>
        </w:rPr>
        <w:t xml:space="preserve">Philippines Manila</w:t>
      </w:r>
      <w:r>
        <w:t xml:space="preserve">. To mitigate this, we will involve influential nursing leaders early in the process. Another risk is logistical delays due to the dense urban environment of</w:t>
      </w:r>
    </w:p>
    <w:p>
      <w:pPr>
        <w:pStyle w:val="BodyText"/>
      </w:pPr>
      <w:r>
        <w:t xml:space="preserve"> Philippines Manila, which will be managed through flexible scheduling for installations and training sessions for every</w:t>
      </w:r>
      <w:r>
        <w:t xml:space="preserve"> </w:t>
      </w:r>
      <w:r>
        <w:rPr>
          <w:bCs/>
          <w:b/>
        </w:rPr>
        <w:t xml:space="preserve">Nurse</w:t>
      </w:r>
    </w:p>
    <w:p>
      <w:pPr>
        <w:pStyle w:val="BodyText"/>
      </w:pPr>
      <w:r>
        <w:t xml:space="preserve">Conclusion</w:t>
      </w:r>
      <w:r>
        <w:br/>
      </w:r>
    </w:p>
    <w:p>
      <w:pPr>
        <w:pStyle w:val="BodyText"/>
      </w:pPr>
      <w:r>
        <w:t xml:space="preserve">This Project Report demonstrates that investing in the professional development and well-being of a</w:t>
      </w:r>
      <w:r>
        <w:t xml:space="preserve"> </w:t>
      </w:r>
      <w:r>
        <w:rPr>
          <w:bCs/>
          <w:b/>
        </w:rPr>
        <w:t xml:space="preserve">Nurse</w:t>
      </w:r>
    </w:p>
    <w:p>
      <w:pPr>
        <w:pStyle w:val="BodyText"/>
      </w:pPr>
      <w:r>
        <w:t xml:space="preserve">Recommendations</w:t>
      </w:r>
      <w:r>
        <w:br/>
      </w:r>
    </w:p>
    <w:p>
      <w:pPr>
        <w:pStyle w:val="BodyText"/>
      </w:pPr>
      <w:r>
        <w:t xml:space="preserve">We strongly recommend immediate approval of this project to begin implementation in</w:t>
      </w:r>
    </w:p>
    <w:p>
      <w:pPr>
        <w:pStyle w:val="BodyText"/>
      </w:pPr>
      <w:r>
        <w:t xml:space="preserve"> Philippines Manila. The data supports the assertion that enhancing the capabilities and environment for every</w:t>
      </w:r>
      <w:r>
        <w:t xml:space="preserve"> </w:t>
      </w:r>
      <w:r>
        <w:rPr>
          <w:bCs/>
          <w:b/>
        </w:rPr>
        <w:t xml:space="preserve">Nurse</w:t>
      </w:r>
    </w:p>
    <w:p>
      <w:pPr>
        <w:pStyle w:val="BodyText"/>
      </w:pPr>
      <w:r>
        <w:t xml:space="preserve">Appendices</w:t>
      </w:r>
      <w:r>
        <w:br/>
      </w:r>
    </w:p>
    <w:p>
      <w:pPr>
        <w:pStyle w:val="BodyText"/>
      </w:pPr>
      <w:r>
        <w:t xml:space="preserve">Appendix A: Detailed Budget Breakdown for</w:t>
      </w:r>
      <w:r>
        <w:t xml:space="preserve"> </w:t>
      </w:r>
      <w:r>
        <w:rPr>
          <w:bCs/>
          <w:b/>
        </w:rPr>
        <w:t xml:space="preserve">Philippines Manila</w:t>
      </w:r>
      <w:r>
        <w:br/>
      </w:r>
      <w:r>
        <w:rPr>
          <w:bCs/>
          <w:b/>
        </w:rPr>
        <w:t xml:space="preserve">Appendix B: Curriculum Outline for</w:t>
      </w:r>
      <w:r>
        <w:rPr>
          <w:bCs/>
          <w:b/>
          <w:bCs/>
          <w:b/>
        </w:rPr>
        <w:t xml:space="preserve"> Nurse</w:t>
      </w:r>
    </w:p>
    <w:p>
      <w:pPr>
        <w:pStyle w:val="BodyText"/>
      </w:pPr>
      <w:r>
        <w:t xml:space="preserve">Certification in</w:t>
      </w:r>
    </w:p>
    <w:p>
      <w:pPr>
        <w:pStyle w:val="BodyText"/>
      </w:pPr>
      <w:r>
        <w:t xml:space="preserve">Philippines Manila</w:t>
      </w:r>
    </w:p>
    <w:p>
      <w:pPr>
        <w:pStyle w:val="BodyText"/>
      </w:pPr>
      <w:r>
        <w:t xml:space="preserve">D: Stakeholder List for</w:t>
      </w:r>
    </w:p>
    <w:p>
      <w:pPr>
        <w:pStyle w:val="BodyText"/>
      </w:pPr>
      <w:r>
        <w:t xml:space="preserve">Philippines Manila</w:t>
      </w:r>
      <w:r>
        <w:br/>
      </w:r>
    </w:p>
    <w:bookmarkEnd w:id="27"/>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Nursing Development in Philippines Manila</dc:title>
  <dc:creator/>
  <dc:language>en</dc:language>
  <cp:keywords/>
  <dcterms:created xsi:type="dcterms:W3CDTF">2026-07-29T15:45:14Z</dcterms:created>
  <dcterms:modified xsi:type="dcterms:W3CDTF">2026-07-29T15:45:14Z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