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Nursing</w:t>
      </w:r>
      <w:r>
        <w:t xml:space="preserve"> </w:t>
      </w:r>
      <w:r>
        <w:t xml:space="preserve">Staffing</w:t>
      </w:r>
      <w:r>
        <w:t xml:space="preserve"> </w:t>
      </w:r>
      <w:r>
        <w:t xml:space="preserve">and</w:t>
      </w:r>
      <w:r>
        <w:t xml:space="preserve"> </w:t>
      </w:r>
      <w:r>
        <w:t xml:space="preserve">Integration</w:t>
      </w:r>
      <w:r>
        <w:t xml:space="preserve"> </w:t>
      </w:r>
      <w:r>
        <w:t xml:space="preserve">in</w:t>
      </w:r>
      <w:r>
        <w:t xml:space="preserve"> </w:t>
      </w:r>
      <w:r>
        <w:t xml:space="preserve">Spain</w:t>
      </w:r>
      <w:r>
        <w:t xml:space="preserve"> </w:t>
      </w:r>
      <w:r>
        <w:t xml:space="preserve">Valencia</w:t>
      </w:r>
    </w:p>
    <w:bookmarkStart w:id="32" w:name="Xd24f93e5d81a9eab9717b25ea0404ef700cdd07"/>
    <w:p>
      <w:pPr>
        <w:pStyle w:val="Heading1"/>
      </w:pPr>
      <w:r>
        <w:t xml:space="preserve">Project Report: Strategic Analysis of the Nurse Workforce in Spain Valencia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Authority of Valencia</w:t>
      </w:r>
      <w:r>
        <w:br/>
      </w:r>
      <w:r>
        <w:t xml:space="preserve">: Project Management Office</w:t>
      </w:r>
      <w:r>
        <w:br/>
      </w:r>
      <w:r>
        <w:br/>
      </w:r>
      <w:r>
        <w:t xml:space="preserve">A comprehensive analysis regarding the current state, challenges, and future projections for the Nurse workforce within the healthcare infrastructure of Spain Valencia.</w:t>
      </w:r>
    </w:p>
    <w:bookmarkStart w:id="20" w:name="executive-summary"/>
    <w:p>
      <w:pPr>
        <w:pStyle w:val="Heading2"/>
      </w:pPr>
      <w:r>
        <w:t xml:space="preserve">1. Executive Summary</w:t>
      </w:r>
    </w:p>
    <w:p>
      <w:pPr>
        <w:pStyle w:val="FirstParagraph"/>
      </w:pPr>
      <w:r>
        <w:t xml:space="preserve">This Project Report provides a detailed examination of the nursing sector in Spain Valencia. As one of Spain's most populous autonomous communities, Valencia represents a critical hub for healthcare innovation and service delivery. However, the region faces distinct demographic and economic pressures that necessitate a robust strategy for nurse recruitment, retention, and professional development. This document outlines the current landscape of</w:t>
      </w:r>
      <w:r>
        <w:t xml:space="preserve"> </w:t>
      </w:r>
      <w:r>
        <w:rPr>
          <w:bCs/>
          <w:b/>
        </w:rPr>
        <w:t xml:space="preserve">Nurse</w:t>
      </w:r>
      <w:r>
        <w:t xml:space="preserve"> </w:t>
      </w:r>
      <w:r>
        <w:t xml:space="preserve">staffing in</w:t>
      </w:r>
      <w:r>
        <w:t xml:space="preserve"> </w:t>
      </w:r>
      <w:r>
        <w:rPr>
          <w:bCs/>
          <w:b/>
        </w:rPr>
        <w:t xml:space="preserve">Spain Valencia</w:t>
      </w:r>
      <w:r>
        <w:t xml:space="preserve">, identifying key bottlenecks such as migration trends, aging demographics within the workforce itself, and the growing demand for specialized care. The ultimate goal of this report is to propose actionable recommendations to ensure sustainable healthcare delivery.</w:t>
      </w:r>
    </w:p>
    <w:bookmarkEnd w:id="20"/>
    <w:bookmarkStart w:id="21" w:name="introduction-and-context"/>
    <w:p>
      <w:pPr>
        <w:pStyle w:val="Heading2"/>
      </w:pPr>
      <w:r>
        <w:t xml:space="preserve">2. Introduction and Context</w:t>
      </w:r>
    </w:p>
    <w:p>
      <w:pPr>
        <w:pStyle w:val="FirstParagraph"/>
      </w:pPr>
      <w:r>
        <w:t xml:space="preserve">The healthcare system in Spain is universally recognized for its efficiency and high-quality standards, yet it operates under significant financial constraints. In the context of</w:t>
      </w:r>
      <w:r>
        <w:t xml:space="preserve"> </w:t>
      </w:r>
      <w:r>
        <w:rPr>
          <w:bCs/>
          <w:b/>
        </w:rPr>
        <w:t xml:space="preserve">Spain Valencia</w:t>
      </w:r>
      <w:r>
        <w:t xml:space="preserve">, the public health network managed by the Conselleria de Sanitat Universal i Salut Pública serves millions of residents. The cornerstone of this system is, unequivocally, the</w:t>
      </w:r>
      <w:r>
        <w:t xml:space="preserve"> </w:t>
      </w:r>
      <w:r>
        <w:rPr>
          <w:bCs/>
          <w:b/>
        </w:rPr>
        <w:t xml:space="preserve">Nurse</w:t>
      </w:r>
      <w:r>
        <w:t xml:space="preserve">. Nurses in Spain Valencia are not only caregivers but also pivotal figures in primary care prevention, chronic disease management, and hospital triage.</w:t>
      </w:r>
    </w:p>
    <w:p>
      <w:pPr>
        <w:pStyle w:val="BodyText"/>
      </w:pPr>
      <w:r>
        <w:t xml:space="preserve">The unique geographical and economic position of Valencia adds layers to this challenge. As a coastal region with a high influx of tourists and seasonal workers, the healthcare demand is fluctuating and often unpredictable. Furthermore, Valencia has one of the highest rates of population aging in Europe, which directly correlates to an increased prevalence of chronic conditions requiring long-term nursing support. Understanding these local nuances is essential for any effective</w:t>
      </w:r>
      <w:r>
        <w:t xml:space="preserve"> </w:t>
      </w:r>
      <w:r>
        <w:rPr>
          <w:bCs/>
          <w:b/>
        </w:rPr>
        <w:t xml:space="preserve">Project Report</w:t>
      </w:r>
      <w:r>
        <w:t xml:space="preserve"> </w:t>
      </w:r>
      <w:r>
        <w:t xml:space="preserve">aimed at optimizing health outcomes.</w:t>
      </w:r>
    </w:p>
    <w:bookmarkEnd w:id="21"/>
    <w:bookmarkStart w:id="24" w:name="X2dabdac2909811cd8e8f2b11e21fde935dee724"/>
    <w:p>
      <w:pPr>
        <w:pStyle w:val="Heading2"/>
      </w:pPr>
      <w:r>
        <w:t xml:space="preserve">3. Current State of Nursing in Spain Valencia</w:t>
      </w:r>
    </w:p>
    <w:bookmarkStart w:id="22" w:name="workforce-demographics-and-distribution"/>
    <w:p>
      <w:pPr>
        <w:pStyle w:val="Heading3"/>
      </w:pPr>
      <w:r>
        <w:t xml:space="preserve">3.1 Workforce Demographics and Distribution</w:t>
      </w:r>
    </w:p>
    <w:p>
      <w:pPr>
        <w:pStyle w:val="FirstParagraph"/>
      </w:pPr>
      <w:r>
        <w:t xml:space="preserve">The distribution of nurses across the provinces of Alicante, Castellón, and Valencia city is uneven. Urban centers such as Valencia capital tend to have higher concentrations of specialized staff, while rural areas in the interior often struggle with shortages. This disparity creates a "brain drain" from rural clinics to urban hospitals, leaving underserved communities with limited access to continuous nursing care.</w:t>
      </w:r>
    </w:p>
    <w:bookmarkEnd w:id="22"/>
    <w:bookmarkStart w:id="23" w:name="qualifications-and-specialization"/>
    <w:p>
      <w:pPr>
        <w:pStyle w:val="Heading3"/>
      </w:pPr>
      <w:r>
        <w:t xml:space="preserve">3.2 Qualifications and Specialization</w:t>
      </w:r>
    </w:p>
    <w:p>
      <w:pPr>
        <w:pStyle w:val="FirstParagraph"/>
      </w:pPr>
      <w:r>
        <w:t xml:space="preserve">In recent years, there has been a push towards higher specialization among the nurse workforce in Spain Valencia. The traditional Generalist Nurse role is increasingly complemented by Advanced Practice Nurses (APN). This shift is crucial for managing the high burden of chronic diseases such as diabetes and hypertension, which are prevalent in the Valencian population. However, the implementation of APN roles has faced bureaucratic hurdles and requires significant investment in continuous education.</w:t>
      </w:r>
    </w:p>
    <w:bookmarkEnd w:id="23"/>
    <w:bookmarkEnd w:id="24"/>
    <w:bookmarkStart w:id="27" w:name="key-challenges-identified"/>
    <w:p>
      <w:pPr>
        <w:pStyle w:val="Heading2"/>
      </w:pPr>
      <w:r>
        <w:t xml:space="preserve">4. Key Challenges Identified</w:t>
      </w:r>
    </w:p>
    <w:p>
      <w:pPr>
        <w:pStyle w:val="FirstParagraph"/>
      </w:pPr>
      <w:r>
        <w:rPr>
          <w:bCs/>
          <w:b/>
        </w:rPr>
        <w:t xml:space="preserve">A note on migration:</w:t>
      </w:r>
      <w:r>
        <w:t xml:space="preserve"> </w:t>
      </w:r>
      <w:r>
        <w:t xml:space="preserve">A significant portion of the nursing staff in Spain Valencia comprises international migrants. While this diversity enriches the workforce, it introduces challenges related to language barriers, cultural competency, and the validation of foreign credentials.</w:t>
      </w:r>
    </w:p>
    <w:bookmarkStart w:id="25" w:name="staff-shortages-and-burnout"/>
    <w:p>
      <w:pPr>
        <w:pStyle w:val="Heading3"/>
      </w:pPr>
      <w:r>
        <w:t xml:space="preserve">4.1 Staff Shortages and Burnout</w:t>
      </w:r>
    </w:p>
    <w:p>
      <w:pPr>
        <w:pStyle w:val="FirstParagraph"/>
      </w:pPr>
      <w:r>
        <w:t xml:space="preserve">Patient-to-nurse ratios in many hospitals across Spain Valencia exceed European averages. This high workload leads to severe burnout among experienced staff, contributing to early retirement or migration to other regions within Europe or the Americas where salaries may be higher. The emotional toll of post-pandemic recovery has exacerbated this trend, making retention a critical issue for any sustainable health policy.</w:t>
      </w:r>
    </w:p>
    <w:bookmarkEnd w:id="25"/>
    <w:bookmarkStart w:id="26" w:name="economic-pressures"/>
    <w:p>
      <w:pPr>
        <w:pStyle w:val="Heading3"/>
      </w:pPr>
      <w:r>
        <w:t xml:space="preserve">4.2 Economic Pressures</w:t>
      </w:r>
    </w:p>
    <w:p>
      <w:pPr>
        <w:pStyle w:val="FirstParagraph"/>
      </w:pPr>
      <w:r>
        <w:t xml:space="preserve">The economic climate in Spain Valencia impacts both the public sector's ability to offer competitive salaries and the private sector's capacity to invest in nurse training. Inflationary pressures have reduced the real value of wages, leading to increased industrial unrest and strike actions within the nursing unions. These disruptions affect service continuity and patient trust.</w:t>
      </w:r>
    </w:p>
    <w:bookmarkEnd w:id="26"/>
    <w:bookmarkEnd w:id="27"/>
    <w:bookmarkStart w:id="28" w:name="strategic-recommendations"/>
    <w:p>
      <w:pPr>
        <w:pStyle w:val="Heading2"/>
      </w:pPr>
      <w:r>
        <w:t xml:space="preserve">5. Strategic Recommendations</w:t>
      </w:r>
    </w:p>
    <w:p>
      <w:pPr>
        <w:pStyle w:val="FirstParagraph"/>
      </w:pPr>
      <w:r>
        <w:t xml:space="preserve">To address these multifaceted issues, this Project Report proposes a three-pillar strategy focused on the Nurse, tailored specifically for the environment of Spain Valencia.</w:t>
      </w:r>
    </w:p>
    <w:p>
      <w:pPr>
        <w:numPr>
          <w:ilvl w:val="0"/>
          <w:numId w:val="1001"/>
        </w:numPr>
        <w:pStyle w:val="Compact"/>
      </w:pPr>
      <w:r>
        <w:rPr>
          <w:bCs/>
          <w:b/>
        </w:rPr>
        <w:t xml:space="preserve">Incentivized Retention Programs:</w:t>
      </w:r>
      <w:r>
        <w:t xml:space="preserve"> </w:t>
      </w:r>
      <w:r>
        <w:t xml:space="preserve">The administration should implement retention bonuses and career progression pathways that are transparent and merit-based. For rural areas in Spain Valencia, housing subsidies and professional development grants could encourage young nurses to settle in underserved communities.</w:t>
      </w:r>
    </w:p>
    <w:p>
      <w:pPr>
        <w:numPr>
          <w:ilvl w:val="0"/>
          <w:numId w:val="1001"/>
        </w:numPr>
        <w:pStyle w:val="Compact"/>
      </w:pPr>
      <w:r>
        <w:rPr>
          <w:bCs/>
          <w:b/>
        </w:rPr>
        <w:t xml:space="preserve">Enhanced Training for Diversity:</w:t>
      </w:r>
      <w:r>
        <w:t xml:space="preserve"> </w:t>
      </w:r>
      <w:r>
        <w:t xml:space="preserve">Given the multicultural nature of the workforce, mandatory cross-cultural communication training should be introduced. This will not only improve patient outcomes but also help integrate international nurses more effectively into the local healthcare culture.</w:t>
      </w:r>
    </w:p>
    <w:p>
      <w:pPr>
        <w:numPr>
          <w:ilvl w:val="0"/>
          <w:numId w:val="1001"/>
        </w:numPr>
        <w:pStyle w:val="Compact"/>
      </w:pPr>
      <w:r>
        <w:rPr>
          <w:bCs/>
          <w:b/>
        </w:rPr>
        <w:t xml:space="preserve">Digital Transformation Support:</w:t>
      </w:r>
      <w:r>
        <w:t xml:space="preserve"> </w:t>
      </w:r>
      <w:r>
        <w:t xml:space="preserve">Investing in tele-nursing platforms can alleviate some of the physical burden on staff in Spain Valencia. By utilizing digital tools for routine check-ups and monitoring, nurses can focus their energy on complex cases that require hands-on intervention.</w:t>
      </w:r>
    </w:p>
    <w:bookmarkEnd w:id="28"/>
    <w:bookmarkStart w:id="29" w:name="implementation-roadmap"/>
    <w:p>
      <w:pPr>
        <w:pStyle w:val="Heading2"/>
      </w:pPr>
      <w:r>
        <w:t xml:space="preserve">6. Implementation Roadmap</w:t>
      </w:r>
    </w:p>
    <w:p>
      <w:pPr>
        <w:pStyle w:val="FirstParagraph"/>
      </w:pPr>
      <w:r>
        <w:t xml:space="preserve">The implementation of these recommendations should be phased over a 24-month period. The first phase involves a comprehensive audit of current staffing levels and burnout rates in all major hospitals in Spain Valencia. The second phase will focus on policy drafting and stakeholder engagement with nursing unions. The final phase will involve the rollout of pilot programs for retention incentives and digital health tools.</w:t>
      </w:r>
    </w:p>
    <w:bookmarkEnd w:id="29"/>
    <w:bookmarkStart w:id="30" w:name="conclusion"/>
    <w:p>
      <w:pPr>
        <w:pStyle w:val="Heading2"/>
      </w:pPr>
      <w:r>
        <w:t xml:space="preserve">7. Conclusion</w:t>
      </w:r>
    </w:p>
    <w:p>
      <w:pPr>
        <w:pStyle w:val="FirstParagraph"/>
      </w:pPr>
      <w:r>
        <w:t xml:space="preserve">The vitality of the healthcare system in Spain Valencia is inextricably linked to the well-being and professional satisfaction of its Nurse workforce. This Project Report has highlighted that while challenges exist, they are manageable through strategic, empathetic, and data-driven interventions. By prioritizing the needs of nurses—whether through better pay, improved working conditions, or advanced training—the region can ensure a resilient healthcare system capable of meeting the demands of its diverse population.</w:t>
      </w:r>
    </w:p>
    <w:p>
      <w:pPr>
        <w:pStyle w:val="BodyText"/>
      </w:pPr>
      <w:r>
        <w:t xml:space="preserve">Ultimately, investing in the Nurse is an investment in the health security of Spain Valencia. It is imperative that policymakers recognize this connection and act swiftly to secure the future of nursing care in this vibrant Spanish region.</w:t>
      </w:r>
    </w:p>
    <w:bookmarkEnd w:id="30"/>
    <w:bookmarkStart w:id="31" w:name="references-and-appendices"/>
    <w:p>
      <w:pPr>
        <w:pStyle w:val="Heading2"/>
      </w:pPr>
      <w:r>
        <w:t xml:space="preserve">8. References and Appendices</w:t>
      </w:r>
    </w:p>
    <w:p>
      <w:pPr>
        <w:pStyle w:val="FirstParagraph"/>
      </w:pPr>
      <w:r>
        <w:rPr>
          <w:iCs/>
          <w:i/>
        </w:rPr>
        <w:t xml:space="preserve">Note: For full data sets, statistical analysis, and detailed budget allocations, please refer to the supplementary appendices attached separately from this main Project Report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Nursing Staffing and Integration in Spain Valencia</dc:title>
  <dc:creator/>
  <dc:language>en</dc:language>
  <cp:keywords/>
  <dcterms:created xsi:type="dcterms:W3CDTF">2026-07-29T15:25:41Z</dcterms:created>
  <dcterms:modified xsi:type="dcterms:W3CDTF">2026-07-29T15:25:41Z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