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Occupational</w:t>
      </w:r>
      <w:r>
        <w:t xml:space="preserve"> </w:t>
      </w:r>
      <w:r>
        <w:t xml:space="preserve">Therapy</w:t>
      </w:r>
      <w:r>
        <w:t xml:space="preserve"> </w:t>
      </w:r>
      <w:r>
        <w:t xml:space="preserve">Services</w:t>
      </w:r>
      <w:r>
        <w:t xml:space="preserve"> </w:t>
      </w:r>
      <w:r>
        <w:t xml:space="preserve">in</w:t>
      </w:r>
      <w:r>
        <w:t xml:space="preserve"> </w:t>
      </w:r>
      <w:r>
        <w:t xml:space="preserve">China,</w:t>
      </w:r>
      <w:r>
        <w:t xml:space="preserve"> </w:t>
      </w:r>
      <w:r>
        <w:t xml:space="preserve">Shanghai</w:t>
      </w:r>
    </w:p>
    <w:bookmarkStart w:id="33" w:name="Xaa241a6b67e4a18ad591821b03ea0906533b006"/>
    <w:p>
      <w:pPr>
        <w:pStyle w:val="Heading1"/>
      </w:pPr>
      <w:r>
        <w:t xml:space="preserve">Project Report on the Establishment of Occupational Therapist Programs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From:</w:t>
      </w:r>
      <w:r>
        <w:t xml:space="preserve"> </w:t>
      </w:r>
      <w:r>
        <w:t xml:space="preserve">Healthcare Innovation Division</w:t>
      </w:r>
      <w:r>
        <w:br/>
      </w:r>
    </w:p>
    <w:p>
      <w:pPr>
        <w:pStyle w:val="BodyText"/>
      </w:pPr>
      <w:r>
        <w:t xml:space="preserve">Moving Beyond Medical Models: The Role of the Occupational Therapist in Modernizing Healthcare Delivery in China, Shanghai</w:t>
      </w:r>
    </w:p>
    <w:bookmarkStart w:id="20" w:name="executive-summary"/>
    <w:p>
      <w:pPr>
        <w:pStyle w:val="Heading2"/>
      </w:pPr>
      <w:r>
        <w:t xml:space="preserve">1. Executive Summary</w:t>
      </w:r>
    </w:p>
    <w:p>
      <w:pPr>
        <w:pStyle w:val="FirstParagraph"/>
      </w:pPr>
      <w:r>
        <w:t xml:space="preserve">This Project Report outlines the critical need to expand and professionalize the role of the Occupational Therapist within the healthcare infrastructure of China, specifically focusing on its economic and cultural hub, Shanghai. As one of the most rapidly aging societies in history, China faces significant challenges regarding geriatric care and chronic disease management. Simultaneously, Shanghai represents a unique microcosm where high-pressure urban lifestyles intersect with traditional family structures. This document argues that integrating a comprehensive Occupational Therapist framework into Shanghai’s public and private healthcare sectors is not merely a medical necessity but an economic imperative for sustainable urban development.</w:t>
      </w:r>
    </w:p>
    <w:bookmarkEnd w:id="20"/>
    <w:bookmarkStart w:id="23" w:name="background-and-context"/>
    <w:p>
      <w:pPr>
        <w:pStyle w:val="Heading2"/>
      </w:pPr>
      <w:r>
        <w:t xml:space="preserve">2. Background and Context</w:t>
      </w:r>
    </w:p>
    <w:bookmarkStart w:id="21" w:name="the-demographic-shift-in-china"/>
    <w:p>
      <w:pPr>
        <w:pStyle w:val="Heading3"/>
      </w:pPr>
      <w:r>
        <w:t xml:space="preserve">The Demographic Shift in China</w:t>
      </w:r>
    </w:p>
    <w:p>
      <w:pPr>
        <w:pStyle w:val="FirstParagraph"/>
      </w:pPr>
      <w:r>
        <w:t xml:space="preserve">The aging population in China has reached unprecedented levels. With the "Silver Economy" growing rapidly, there is an urgent demand for rehabilitative services that go beyond simple acute medical treatment. Traditional medicine in China often prioritizes curing disease over maintaining quality of life post-recovery. The concept of Occupational Therapy (OT), which focuses on enabling individuals to participate in daily activities (occupations) they find meaningful, remains underdeveloped compared to Western standards.</w:t>
      </w:r>
    </w:p>
    <w:bookmarkEnd w:id="21"/>
    <w:bookmarkStart w:id="22" w:name="the-shanghai-exception"/>
    <w:p>
      <w:pPr>
        <w:pStyle w:val="Heading3"/>
      </w:pPr>
      <w:r>
        <w:t xml:space="preserve">The Shanghai Exception</w:t>
      </w:r>
    </w:p>
    <w:p>
      <w:pPr>
        <w:pStyle w:val="FirstParagraph"/>
      </w:pPr>
      <w:r>
        <w:t xml:space="preserve">Shanghai stands out within China as a global metropolis with a sophisticated healthcare system. It has one of the highest life expectancies in the country and a densely populated urban environment. However, the current rehabilitation infrastructure in Shanghai is heavily skewed toward physical therapy (PT) for motor function recovery, often neglecting cognitive, psychosocial, and environmental aspects of daily living. This gap leaves many stroke survivors, individuals with developmental disabilities (such as autism spectrum disorders), and the elderly without adequate support to live independently.</w:t>
      </w:r>
    </w:p>
    <w:bookmarkEnd w:id="22"/>
    <w:bookmarkEnd w:id="23"/>
    <w:bookmarkStart w:id="25" w:name="the-role-of-the-occupational-therapist"/>
    <w:p>
      <w:pPr>
        <w:pStyle w:val="Heading2"/>
      </w:pPr>
      <w:r>
        <w:t xml:space="preserve">3. The Role of the Occupational Therapist</w:t>
      </w:r>
    </w:p>
    <w:p>
      <w:pPr>
        <w:pStyle w:val="FirstParagraph"/>
      </w:pPr>
      <w:r>
        <w:t xml:space="preserve">The core mission of this project is to define and elevate the status of the Occupational Therapist within Shanghai’s medical community. An Occupational Therapist differs significantly from a physical therapist or a social worker. While PT focuses on movement, OT focuses on function in context. For example, an OT does not just help a stroke patient move their arm; they help that patient relearn how to dress themselves, cook a meal safely using traditional Chinese kitchen tools adapted for limited mobility, or manage the sensory overload of navigating the bustling Shanghai subway system.</w:t>
      </w:r>
    </w:p>
    <w:bookmarkStart w:id="24" w:name="cultural-competence-in-practice"/>
    <w:p>
      <w:pPr>
        <w:pStyle w:val="Heading3"/>
      </w:pPr>
      <w:r>
        <w:t xml:space="preserve">Cultural Competence in Practice</w:t>
      </w:r>
    </w:p>
    <w:p>
      <w:pPr>
        <w:pStyle w:val="FirstParagraph"/>
      </w:pPr>
      <w:r>
        <w:t xml:space="preserve">In China, family units are tight-knit. The burden of care often falls on family members who lack professional training. An Occupational Therapist in Shanghai must serve a dual role: providing direct patient care and educating families on home modifications and caregiving techniques. This is crucial because the Confucian value of filial piety means that elderly parents expect to age at home, yet modern apartments in Shanghai are often designed for young, able-bodied couples, not aging residents with mobility impairments.</w:t>
      </w:r>
    </w:p>
    <w:bookmarkEnd w:id="24"/>
    <w:bookmarkEnd w:id="25"/>
    <w:bookmarkStart w:id="29" w:name="X36d8fffb3b3e50016b7557ad6f02f48baa34086"/>
    <w:p>
      <w:pPr>
        <w:pStyle w:val="Heading2"/>
      </w:pPr>
      <w:r>
        <w:t xml:space="preserve">4. Strategic Objectives and Implementation Plan</w:t>
      </w:r>
    </w:p>
    <w:bookmarkStart w:id="26" w:name="X16437fb604742acc69b7d0c2c19a6f8f3881771"/>
    <w:p>
      <w:pPr>
        <w:pStyle w:val="Heading3"/>
      </w:pPr>
      <w:r>
        <w:t xml:space="preserve">Phase 1: Education and Accreditation (Years 1-2)</w:t>
      </w:r>
    </w:p>
    <w:p>
      <w:pPr>
        <w:numPr>
          <w:ilvl w:val="0"/>
          <w:numId w:val="1001"/>
        </w:numPr>
        <w:pStyle w:val="Compact"/>
      </w:pPr>
      <w:r>
        <w:rPr>
          <w:bCs/>
          <w:b/>
        </w:rPr>
        <w:t xml:space="preserve">Curriculum Development:</w:t>
      </w:r>
    </w:p>
    <w:p>
      <w:pPr>
        <w:numPr>
          <w:ilvl w:val="0"/>
          <w:numId w:val="1001"/>
        </w:numPr>
        <w:pStyle w:val="Compact"/>
      </w:pPr>
      <w:r>
        <w:rPr>
          <w:bCs/>
          <w:b/>
        </w:rPr>
        <w:t xml:space="preserve">Licensure Standards:</w:t>
      </w:r>
    </w:p>
    <w:bookmarkEnd w:id="26"/>
    <w:bookmarkStart w:id="27" w:name="Xaf70261d49a8f1bc406401a3e5fbaf388374c82"/>
    <w:p>
      <w:pPr>
        <w:pStyle w:val="Heading3"/>
      </w:pPr>
      <w:r>
        <w:t xml:space="preserve">Phase 2: Pilot Integration in Shanghai Hospitals (Years 2-4)</w:t>
      </w:r>
    </w:p>
    <w:p>
      <w:pPr>
        <w:pStyle w:val="FirstParagraph"/>
      </w:pPr>
      <w:r>
        <w:t xml:space="preserve">Select three major hospitals in Shanghai (e.g., Huashan Hospital, Ruijin Hospital) to integrate OT departments. These pilots will focus on:</w:t>
      </w:r>
    </w:p>
    <w:p>
      <w:pPr>
        <w:numPr>
          <w:ilvl w:val="0"/>
          <w:numId w:val="1002"/>
        </w:numPr>
        <w:pStyle w:val="Compact"/>
      </w:pPr>
      <w:r>
        <w:rPr>
          <w:bCs/>
          <w:b/>
        </w:rPr>
        <w:t xml:space="preserve">Geriatric Rehabilitation:</w:t>
      </w:r>
      <w:r>
        <w:t xml:space="preserve"> </w:t>
      </w:r>
      <w:r>
        <w:t xml:space="preserve">Programs tailored for dementia care and fall prevention.</w:t>
      </w:r>
    </w:p>
    <w:p>
      <w:pPr>
        <w:numPr>
          <w:ilvl w:val="0"/>
          <w:numId w:val="1002"/>
        </w:numPr>
        <w:pStyle w:val="Compact"/>
      </w:pPr>
      <w:r>
        <w:rPr>
          <w:bCs/>
          <w:b/>
        </w:rPr>
        <w:t xml:space="preserve">Pediatric Developmental Support:</w:t>
      </w:r>
    </w:p>
    <w:p>
      <w:pPr>
        <w:numPr>
          <w:ilvl w:val="0"/>
          <w:numId w:val="1002"/>
        </w:numPr>
        <w:pStyle w:val="Compact"/>
      </w:pPr>
      <w:r>
        <w:rPr>
          <w:bCs/>
          <w:b/>
        </w:rPr>
        <w:t xml:space="preserve">Mental Health Integration:</w:t>
      </w:r>
      <w:r>
        <w:t xml:space="preserve"> </w:t>
      </w:r>
      <w:r>
        <w:t xml:space="preserve">Using OT principles to help individuals with anxiety and depression manage daily routines in high-stress urban environments.</w:t>
      </w:r>
    </w:p>
    <w:bookmarkEnd w:id="27"/>
    <w:bookmarkStart w:id="28" w:name="X7d12f41f30305d16ef9f7f652ae00322791f94a"/>
    <w:p>
      <w:pPr>
        <w:pStyle w:val="Heading3"/>
      </w:pPr>
      <w:r>
        <w:t xml:space="preserve">Phase 3: Community-Based Care Expansion (Years 5+)</w:t>
      </w:r>
    </w:p>
    <w:p>
      <w:pPr>
        <w:pStyle w:val="FirstParagraph"/>
      </w:pPr>
      <w:r>
        <w:t xml:space="preserve">The goal is to move OT services out of hospitals and into the community. This involves training community health workers in Shanghai to perform basic OT assessments and creating "OT Hubs" in local sub-districts (</w:t>
      </w:r>
      <w:r>
        <w:rPr>
          <w:iCs/>
          <w:i/>
        </w:rPr>
        <w:t xml:space="preserve">jiedao</w:t>
      </w:r>
      <w:r>
        <w:t xml:space="preserve">). These hubs would offer vocational rehabilitation for adults with disabilities, helping them re-enter the workforce—a key priority for social stability.</w:t>
      </w:r>
    </w:p>
    <w:bookmarkEnd w:id="28"/>
    <w:bookmarkEnd w:id="29"/>
    <w:bookmarkStart w:id="30" w:name="challenges-and-mitigation-strategies"/>
    <w:p>
      <w:pPr>
        <w:pStyle w:val="Heading2"/>
      </w:pPr>
      <w:r>
        <w:t xml:space="preserve">5. Challenges and Mitigation Strategies</w:t>
      </w:r>
    </w:p>
    <w:p>
      <w:pPr>
        <w:pStyle w:val="FirstParagraph"/>
      </w:pPr>
      <w:r>
        <w:rPr>
          <w:bCs/>
          <w:b/>
        </w:rPr>
        <w:t xml:space="preserve">Awareness Gap:</w:t>
      </w:r>
      <w:r>
        <w:t xml:space="preserve"> </w:t>
      </w:r>
      <w:r>
        <w:t xml:space="preserve">There is limited public understanding of what an Occupational Therapist does. Many patients in Shanghai mistake OT for massage therapy or general nursing.</w:t>
      </w:r>
      <w:r>
        <w:br/>
      </w:r>
      <w:r>
        <w:rPr>
          <w:iCs/>
          <w:i/>
        </w:rPr>
        <w:t xml:space="preserve">Mitigation:</w:t>
      </w:r>
      <w:r>
        <w:t xml:space="preserve"> </w:t>
      </w:r>
      <w:r>
        <w:t xml:space="preserve">Launch a massive public awareness campaign in Shanghai utilizing digital platforms like WeChat and Douyin to explain the value of OT.</w:t>
      </w:r>
    </w:p>
    <w:p>
      <w:pPr>
        <w:pStyle w:val="BodyText"/>
      </w:pPr>
      <w:r>
        <w:rPr>
          <w:bCs/>
          <w:b/>
        </w:rPr>
        <w:t xml:space="preserve">Reimbursement Models:</w:t>
      </w:r>
      <w:r>
        <w:t xml:space="preserve"> </w:t>
      </w:r>
      <w:r>
        <w:t xml:space="preserve">Currently, China’s Basic Medical Insurance does not adequately cover occupational therapy services.</w:t>
      </w:r>
      <w:r>
        <w:br/>
      </w:r>
      <w:r>
        <w:rPr>
          <w:iCs/>
          <w:i/>
        </w:rPr>
        <w:t xml:space="preserve">Mitigation:</w:t>
      </w:r>
      <w:r>
        <w:t xml:space="preserve"> </w:t>
      </w:r>
      <w:r>
        <w:t xml:space="preserve">Lobby the Shanghai Municipal Healthcare Security Administration to include specific OT codes in the insurance reimbursement list, starting with high-cost chronic conditions.</w:t>
      </w:r>
    </w:p>
    <w:bookmarkEnd w:id="30"/>
    <w:bookmarkStart w:id="31" w:name="expected-outcomes-and-impact"/>
    <w:p>
      <w:pPr>
        <w:pStyle w:val="Heading2"/>
      </w:pPr>
      <w:r>
        <w:t xml:space="preserve">6. Expected Outcomes and Impact</w:t>
      </w:r>
    </w:p>
    <w:p>
      <w:pPr>
        <w:pStyle w:val="FirstParagraph"/>
      </w:pPr>
      <w:r>
        <w:t xml:space="preserve">By implementing this project, we anticipate a significant reduction in caregiver burnout among family members in Shanghai. Furthermore, by enabling individuals with disabilities to maintain independence, the city can reduce the long-term burden on state-run nursing homes. Economically, this creates a new professional sector for jobs while keeping the workforce active longer through effective vocational rehab.</w:t>
      </w:r>
    </w:p>
    <w:bookmarkEnd w:id="31"/>
    <w:bookmarkStart w:id="32" w:name="conclusion"/>
    <w:p>
      <w:pPr>
        <w:pStyle w:val="Heading2"/>
      </w:pPr>
      <w:r>
        <w:t xml:space="preserve">7. Conclusion</w:t>
      </w:r>
    </w:p>
    <w:p>
      <w:pPr>
        <w:pStyle w:val="FirstParagraph"/>
      </w:pPr>
      <w:r>
        <w:t xml:space="preserve">The integration of the Occupational Therapist into China’s healthcare system is an inevitable evolution, but Shanghai must lead this charge. By adapting global OT standards to the specific cultural and urban realities of Shanghai, we can create a model for restorative care that is both humane and efficient. This Project Report serves as a blueprint for transforming how society views disability, aging, and daily function in one of the world’s most dynamic cities.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Occupational Therapy Services in China, Shanghai</dc:title>
  <dc:creator/>
  <cp:keywords/>
  <dcterms:created xsi:type="dcterms:W3CDTF">2026-07-29T07:22:32Z</dcterms:created>
  <dcterms:modified xsi:type="dcterms:W3CDTF">2026-07-29T07:22:32Z</dcterms:modified>
</cp:coreProperties>
</file>

<file path=docProps/custom.xml><?xml version="1.0" encoding="utf-8"?>
<Properties xmlns="http://schemas.openxmlformats.org/officeDocument/2006/custom-properties" xmlns:vt="http://schemas.openxmlformats.org/officeDocument/2006/docPropsVTypes"/>
</file>