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0" w:name="X9fc4351a4659f6143ad90a939e0051f2397e537"/>
    <w:p>
      <w:pPr>
        <w:pStyle w:val="Heading1"/>
      </w:pPr>
      <w:r>
        <w:t xml:space="preserve">Project Report</w:t>
      </w:r>
      <w:r>
        <w:t xml:space="preserve">: Comprehensive Integration of Occupational Therapist Services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Directorate &amp; Municipal Council of Jerusalem</w:t>
      </w:r>
      <w:r>
        <w:br/>
      </w:r>
      <w:r>
        <w:rPr>
          <w:bCs/>
          <w:b/>
        </w:rPr>
        <w:t xml:space="preserve">From:</w:t>
      </w:r>
      <w:r>
        <w:t xml:space="preserve"> </w:t>
      </w:r>
      <w:r>
        <w:t xml:space="preserve">Health Services Planning Committee</w:t>
      </w:r>
    </w:p>
    <w:bookmarkEnd w:id="20"/>
    <w:bookmarkStart w:id="21" w:name="executive-summary"/>
    <w:p>
      <w:pPr>
        <w:pStyle w:val="Heading3"/>
      </w:pPr>
      <w:r>
        <w:t xml:space="preserve">Executive Summary</w:t>
      </w:r>
    </w:p>
    <w:p>
      <w:pPr>
        <w:pStyle w:val="FirstParagraph"/>
      </w:pPr>
      <w:r>
        <w:t xml:space="preserve">This document outlines a strategic initiative to expand and optimize the role of the</w:t>
      </w:r>
      <w:r>
        <w:t xml:space="preserve"> </w:t>
      </w:r>
      <w:r>
        <w:t xml:space="preserve">Occupational Therapist</w:t>
      </w:r>
      <w:r>
        <w:t xml:space="preserve"> </w:t>
      </w:r>
      <w:r>
        <w:t xml:space="preserve">within the healthcare infrastructure of Jerusalem, Israel. As urban centers in Israel Jerusalem face unique demographic challenges—including an aging population, high rates of chronic disability due to conflict-related injuries, and a diverse socioeconomic landscape—the need for specialized rehabilitation services has never been more critical. This report argues that integrating advanced Occupational Therapy frameworks into both public hospitals and community centers is essential for fostering independence, social inclusion, and physical resilience among Jerusalem’s residents.</w:t>
      </w:r>
    </w:p>
    <w:bookmarkEnd w:id="21"/>
    <w:bookmarkStart w:id="22" w:name="Xc38dae2fa9e7c17dafd8c5ba93884fe0ffab4c2"/>
    <w:p>
      <w:pPr>
        <w:pStyle w:val="Heading2"/>
      </w:pPr>
      <w:r>
        <w:t xml:space="preserve">1. Introduction: The Context of Israel Jerusalem</w:t>
      </w:r>
    </w:p>
    <w:p>
      <w:pPr>
        <w:pStyle w:val="FirstParagraph"/>
      </w:pPr>
      <w:r>
        <w:t xml:space="preserve">The capital city of</w:t>
      </w:r>
      <w:r>
        <w:t xml:space="preserve"> </w:t>
      </w:r>
      <w:r>
        <w:t xml:space="preserve">Israel Jerusalem</w:t>
      </w:r>
      <w:r>
        <w:t xml:space="preserve"> </w:t>
      </w:r>
      <w:r>
        <w:t xml:space="preserve">stands as a complex microcosm of modern society. It is characterized by steep topography, historic architecture that often lacks modern accessibility features, and a densely packed urban environment. These physical constraints present significant barriers for individuals with mobility issues or developmental disabilities. Furthermore, the sociopolitical reality of living in</w:t>
      </w:r>
      <w:r>
        <w:t xml:space="preserve"> </w:t>
      </w:r>
      <w:r>
        <w:t xml:space="preserve">Israel Jerusalem</w:t>
      </w:r>
      <w:r>
        <w:t xml:space="preserve"> </w:t>
      </w:r>
      <w:r>
        <w:t xml:space="preserve">introduces specific stressors and injury patterns that require nuanced therapeutic approaches.</w:t>
      </w:r>
    </w:p>
    <w:p>
      <w:pPr>
        <w:pStyle w:val="BodyText"/>
      </w:pPr>
      <w:r>
        <w:t xml:space="preserve">The primary objective of this project is to elevate the standard of care provided by every certified</w:t>
      </w:r>
      <w:r>
        <w:t xml:space="preserve"> </w:t>
      </w:r>
      <w:r>
        <w:t xml:space="preserve">Occupational Therapist</w:t>
      </w:r>
      <w:r>
        <w:t xml:space="preserve"> </w:t>
      </w:r>
      <w:r>
        <w:t xml:space="preserve">operating within the region. By focusing on functional independence, we aim to reduce the burden on acute care facilities and improve the quality of life for citizens ranging from elderly residents struggling with age-related decline to young children with developmental delays.</w:t>
      </w:r>
    </w:p>
    <w:bookmarkEnd w:id="22"/>
    <w:bookmarkStart w:id="26" w:name="Xae2f29eeae8f2116d4318ebf2519c1e70c91c66"/>
    <w:p>
      <w:pPr>
        <w:pStyle w:val="Heading2"/>
      </w:pPr>
      <w:r>
        <w:t xml:space="preserve">2. The Critical Role of the Occupational Therapist</w:t>
      </w:r>
    </w:p>
    <w:p>
      <w:pPr>
        <w:pStyle w:val="FirstParagraph"/>
      </w:pPr>
      <w:r>
        <w:t xml:space="preserve">An</w:t>
      </w:r>
      <w:r>
        <w:t xml:space="preserve"> </w:t>
      </w:r>
      <w:r>
        <w:t xml:space="preserve">Occupational Therapist</w:t>
      </w:r>
      <w:r>
        <w:t xml:space="preserve"> </w:t>
      </w:r>
      <w:r>
        <w:t xml:space="preserve">is not merely a rehabilitator; they are architects of daily living. In the context of this project, their role is defined by three pillars: assessment, intervention, and advocacy.</w:t>
      </w:r>
    </w:p>
    <w:bookmarkStart w:id="23" w:name="X0c9f66e68e494cb2b556086e1f803f132e7de17"/>
    <w:p>
      <w:pPr>
        <w:pStyle w:val="Heading3"/>
      </w:pPr>
      <w:r>
        <w:t xml:space="preserve">2.1 Functional Assessment in Complex Environments</w:t>
      </w:r>
    </w:p>
    <w:p>
      <w:pPr>
        <w:pStyle w:val="FirstParagraph"/>
      </w:pPr>
      <w:r>
        <w:t xml:space="preserve">Occupational Therapist</w:t>
      </w:r>
      <w:r>
        <w:t xml:space="preserve">s must conduct rigorous assessments that go beyond clinical symptoms. They evaluate how patients interact with their specific environments. In</w:t>
      </w:r>
      <w:r>
        <w:t xml:space="preserve"> </w:t>
      </w:r>
      <w:r>
        <w:t xml:space="preserve">Israel Jerusalem</w:t>
      </w:r>
      <w:r>
        <w:t xml:space="preserve">, where many neighborhoods feature narrow alleyways and steep stairs, an</w:t>
      </w:r>
      <w:r>
        <w:t xml:space="preserve"> </w:t>
      </w:r>
      <w:r>
        <w:t xml:space="preserve">Occupational Therapist</w:t>
      </w:r>
      <w:r>
        <w:t xml:space="preserve"> </w:t>
      </w:r>
      <w:r>
        <w:t xml:space="preserve">must assess home accessibility to recommend modifications such as railings, ramps, or bathroom safety adaptations.</w:t>
      </w:r>
    </w:p>
    <w:bookmarkEnd w:id="23"/>
    <w:bookmarkStart w:id="24" w:name="intervention-strategies"/>
    <w:p>
      <w:pPr>
        <w:pStyle w:val="Heading3"/>
      </w:pPr>
      <w:r>
        <w:t xml:space="preserve">2.2 Intervention Strategies</w:t>
      </w:r>
    </w:p>
    <w:p>
      <w:pPr>
        <w:pStyle w:val="FirstParagraph"/>
      </w:pPr>
      <w:r>
        <w:t xml:space="preserve">The core intervention of the</w:t>
      </w:r>
      <w:r>
        <w:t xml:space="preserve"> </w:t>
      </w:r>
      <w:r>
        <w:t xml:space="preserve">Occupational Therapist</w:t>
      </w:r>
      <w:r>
        <w:t xml:space="preserve"> </w:t>
      </w:r>
      <w:r>
        <w:t xml:space="preserve">involves restoring or compensating for lost functions. Whether treating a veteran with PTSD through sensory integration techniques or helping an elderly person maintain fine motor skills for daily tasks, the</w:t>
      </w:r>
      <w:r>
        <w:t xml:space="preserve"> </w:t>
      </w:r>
      <w:r>
        <w:t xml:space="preserve">Occupational Therapist</w:t>
      </w:r>
      <w:r>
        <w:t xml:space="preserve"> </w:t>
      </w:r>
      <w:r>
        <w:t xml:space="preserve">employs evidence-based practices to enable participation in meaningful occupations.</w:t>
      </w:r>
    </w:p>
    <w:bookmarkEnd w:id="24"/>
    <w:bookmarkStart w:id="25" w:name="community-advocacy"/>
    <w:p>
      <w:pPr>
        <w:pStyle w:val="Heading3"/>
      </w:pPr>
      <w:r>
        <w:t xml:space="preserve">2.3 Community Advocacy</w:t>
      </w:r>
    </w:p>
    <w:p>
      <w:pPr>
        <w:pStyle w:val="FirstParagraph"/>
      </w:pPr>
      <w:r>
        <w:t xml:space="preserve">Beyond individual care, the</w:t>
      </w:r>
      <w:r>
        <w:t xml:space="preserve"> </w:t>
      </w:r>
      <w:r>
        <w:t xml:space="preserve">Occupational Therapist</w:t>
      </w:r>
      <w:r>
        <w:t xml:space="preserve"> </w:t>
      </w:r>
      <w:r>
        <w:t xml:space="preserve">serves as an advocate for systemic change. They provide data and testimony to municipal planners in</w:t>
      </w:r>
      <w:r>
        <w:t xml:space="preserve"> </w:t>
      </w:r>
      <w:r>
        <w:t xml:space="preserve">Israel Jerusalem</w:t>
      </w:r>
      <w:r>
        <w:t xml:space="preserve">, highlighting accessibility gaps in public transport and buildings.</w:t>
      </w:r>
    </w:p>
    <w:bookmarkEnd w:id="25"/>
    <w:bookmarkEnd w:id="26"/>
    <w:bookmarkStart w:id="27" w:name="Xea22d70f87ad12024700face08337e42eb5d168"/>
    <w:p>
      <w:pPr>
        <w:pStyle w:val="Heading2"/>
      </w:pPr>
      <w:r>
        <w:t xml:space="preserve">3. Demographic Challenges Specific to Israel Jerusalem</w:t>
      </w:r>
    </w:p>
    <w:p>
      <w:pPr>
        <w:pStyle w:val="FirstParagraph"/>
      </w:pPr>
      <w:r>
        <w:t xml:space="preserve">The demand for services from an</w:t>
      </w:r>
      <w:r>
        <w:t xml:space="preserve"> </w:t>
      </w:r>
      <w:r>
        <w:t xml:space="preserve">Occupational Therapist</w:t>
      </w:r>
      <w:r>
        <w:t xml:space="preserve"> </w:t>
      </w:r>
      <w:r>
        <w:t xml:space="preserve">is driven by distinct demographic factors unique to this city:</w:t>
      </w:r>
    </w:p>
    <w:p>
      <w:pPr>
        <w:numPr>
          <w:ilvl w:val="0"/>
          <w:numId w:val="1001"/>
        </w:numPr>
        <w:pStyle w:val="Compact"/>
      </w:pPr>
      <w:r>
        <w:rPr>
          <w:bCs/>
          <w:b/>
        </w:rPr>
        <w:t xml:space="preserve">The Aging Population:</w:t>
      </w:r>
      <w:r>
        <w:t xml:space="preserve"> </w:t>
      </w:r>
      <w:r>
        <w:t xml:space="preserve">A significant portion of Jerusalem’s residents are seniors who wish to age in place. Without the support of a skilled</w:t>
      </w:r>
      <w:r>
        <w:t xml:space="preserve"> </w:t>
      </w:r>
      <w:r>
        <w:t xml:space="preserve">Occupational Therapist</w:t>
      </w:r>
      <w:r>
        <w:t xml:space="preserve">, many would be forced into institutional care prematurely.</w:t>
      </w:r>
    </w:p>
    <w:p>
      <w:pPr>
        <w:numPr>
          <w:ilvl w:val="0"/>
          <w:numId w:val="1001"/>
        </w:numPr>
        <w:pStyle w:val="Compact"/>
      </w:pPr>
      <w:r>
        <w:rPr>
          <w:bCs/>
          <w:b/>
        </w:rPr>
        <w:t xml:space="preserve">Injury and Trauma:</w:t>
      </w:r>
      <w:r>
        <w:t xml:space="preserve"> </w:t>
      </w:r>
      <w:r>
        <w:t xml:space="preserve">Due to the geopolitical situation in</w:t>
      </w:r>
      <w:r>
        <w:t xml:space="preserve"> </w:t>
      </w:r>
      <w:r>
        <w:t xml:space="preserve">Israel Jerusalem</w:t>
      </w:r>
      <w:r>
        <w:t xml:space="preserve">, there is a persistent need for rehabilitation services for those injured during incidents of violence. The</w:t>
      </w:r>
      <w:r>
        <w:t xml:space="preserve"> </w:t>
      </w:r>
      <w:r>
        <w:t xml:space="preserve">Occupational Therapist</w:t>
      </w:r>
      <w:r>
        <w:t xml:space="preserve"> </w:t>
      </w:r>
      <w:r>
        <w:t xml:space="preserve">plays a crucial role in returning these individuals to work and social life through vocational rehabilitation.</w:t>
      </w:r>
    </w:p>
    <w:p>
      <w:pPr>
        <w:numPr>
          <w:ilvl w:val="0"/>
          <w:numId w:val="1001"/>
        </w:numPr>
        <w:pStyle w:val="Compact"/>
      </w:pPr>
      <w:r>
        <w:rPr>
          <w:bCs/>
          <w:b/>
        </w:rPr>
        <w:t xml:space="preserve">Diverse Cultural Needs:</w:t>
      </w:r>
      <w:r>
        <w:t xml:space="preserve"> </w:t>
      </w:r>
      <w:r>
        <w:t xml:space="preserve">Jerusalem is home to Jewish, Muslim, Christian, and Druze communities. An effective</w:t>
      </w:r>
      <w:r>
        <w:t xml:space="preserve"> </w:t>
      </w:r>
      <w:r>
        <w:t xml:space="preserve">Occupational Therapist</w:t>
      </w:r>
      <w:r>
        <w:t xml:space="preserve"> </w:t>
      </w:r>
      <w:r>
        <w:t xml:space="preserve">must be culturally competent, adapting therapeutic goals to align with the religious and cultural practices of the patient.</w:t>
      </w:r>
    </w:p>
    <w:bookmarkEnd w:id="27"/>
    <w:bookmarkStart w:id="31" w:name="project-implementation-strategy"/>
    <w:p>
      <w:pPr>
        <w:pStyle w:val="Heading2"/>
      </w:pPr>
      <w:r>
        <w:t xml:space="preserve">4. Project Implementation Strategy</w:t>
      </w:r>
    </w:p>
    <w:p>
      <w:pPr>
        <w:pStyle w:val="FirstParagraph"/>
      </w:pPr>
      <w:r>
        <w:t xml:space="preserve">To ensure that every citizen in</w:t>
      </w:r>
      <w:r>
        <w:t xml:space="preserve"> </w:t>
      </w:r>
      <w:r>
        <w:t xml:space="preserve">Israel Jerusalem</w:t>
      </w:r>
    </w:p>
    <w:p>
      <w:pPr>
        <w:pStyle w:val="BodyText"/>
      </w:pPr>
      <w:r>
        <w:t xml:space="preserve">has access to high-quality care, the following implementation phases are proposed:</w:t>
      </w:r>
    </w:p>
    <w:bookmarkStart w:id="28" w:name="X5c7f02777a2d349beb4f1d6bc8aead854940d03"/>
    <w:p>
      <w:pPr>
        <w:pStyle w:val="Heading3"/>
      </w:pPr>
      <w:r>
        <w:rPr>
          <w:bCs/>
          <w:b/>
        </w:rPr>
        <w:t xml:space="preserve">- Phase 1: Expansion of Community-Based Centers</w:t>
      </w:r>
    </w:p>
    <w:p>
      <w:pPr>
        <w:pStyle w:val="FirstParagraph"/>
      </w:pPr>
      <w:r>
        <w:t xml:space="preserve">We propose establishing ten new satellite clinics staffed by</w:t>
      </w:r>
      <w:r>
        <w:t xml:space="preserve"> </w:t>
      </w:r>
      <w:r>
        <w:t xml:space="preserve">Occupational Therapist</w:t>
      </w:r>
      <w:r>
        <w:t xml:space="preserve">s in underserved neighborhoods. This decentralization ensures that an</w:t>
      </w:r>
      <w:r>
        <w:t xml:space="preserve"> </w:t>
      </w:r>
      <w:r>
        <w:t xml:space="preserve">Occupational Therapist</w:t>
      </w:r>
      <w:r>
        <w:t xml:space="preserve"> </w:t>
      </w:r>
      <w:r>
        <w:t xml:space="preserve">is accessible without requiring long travel times, which can be particularly difficult for those with limited mobility.</w:t>
      </w:r>
    </w:p>
    <w:bookmarkEnd w:id="28"/>
    <w:bookmarkStart w:id="29" w:name="Xc753c08d70ea703d17a738b4a6b2416a95b5765"/>
    <w:p>
      <w:pPr>
        <w:pStyle w:val="Heading3"/>
      </w:pPr>
      <w:r>
        <w:rPr>
          <w:bCs/>
          <w:b/>
        </w:rPr>
        <w:t xml:space="preserve">- Phase 2: Integration into Schools and Early Intervention</w:t>
      </w:r>
    </w:p>
    <w:p>
      <w:pPr>
        <w:pStyle w:val="FirstParagraph"/>
      </w:pPr>
      <w:r>
        <w:t xml:space="preserve">Early detection is vital. This phase mandates the placement of an</w:t>
      </w:r>
      <w:r>
        <w:t xml:space="preserve"> </w:t>
      </w:r>
      <w:r>
        <w:t xml:space="preserve">Occupational Therapist</w:t>
      </w:r>
      <w:r>
        <w:t xml:space="preserve"> </w:t>
      </w:r>
      <w:r>
        <w:t xml:space="preserve">in every primary school within</w:t>
      </w:r>
      <w:r>
        <w:t xml:space="preserve"> </w:t>
      </w:r>
      <w:r>
        <w:t xml:space="preserve">Israel Jerusalem</w:t>
      </w:r>
      <w:r>
        <w:t xml:space="preserve">. These professionals will screen for sensory processing disorders and motor skill delays, ensuring that children receive support before academic difficulties arise.</w:t>
      </w:r>
    </w:p>
    <w:bookmarkEnd w:id="29"/>
    <w:bookmarkStart w:id="30" w:name="phase-3-digital-health-integration"/>
    <w:p>
      <w:pPr>
        <w:pStyle w:val="Heading3"/>
      </w:pPr>
      <w:r>
        <w:rPr>
          <w:bCs/>
          <w:b/>
        </w:rPr>
        <w:t xml:space="preserve">- Phase 3: Digital Health Integration</w:t>
      </w:r>
    </w:p>
    <w:p>
      <w:pPr>
        <w:pStyle w:val="FirstParagraph"/>
      </w:pPr>
      <w:r>
        <w:t xml:space="preserve">Leveraging technology, we will create a centralized platform where an</w:t>
      </w:r>
      <w:r>
        <w:t xml:space="preserve"> </w:t>
      </w:r>
      <w:r>
        <w:t xml:space="preserve">Occupational Therapist</w:t>
      </w:r>
      <w:r>
        <w:t xml:space="preserve"> </w:t>
      </w:r>
      <w:r>
        <w:t xml:space="preserve">can monitor patient progress remotely. This "tele-OT" model allows for continuous support from the</w:t>
      </w:r>
      <w:r>
        <w:t xml:space="preserve"> </w:t>
      </w:r>
      <w:r>
        <w:t xml:space="preserve">Occupational Therapist</w:t>
      </w:r>
      <w:r>
        <w:t xml:space="preserve">, bridging the gap between clinic visits.</w:t>
      </w:r>
    </w:p>
    <w:bookmarkEnd w:id="30"/>
    <w:bookmarkEnd w:id="31"/>
    <w:bookmarkStart w:id="32" w:name="expected-outcomes-and-impact-assessment"/>
    <w:p>
      <w:pPr>
        <w:pStyle w:val="Heading2"/>
      </w:pPr>
      <w:r>
        <w:t xml:space="preserve">5. Expected Outcomes and Impact Assessment</w:t>
      </w:r>
    </w:p>
    <w:p>
      <w:pPr>
        <w:pStyle w:val="FirstParagraph"/>
      </w:pPr>
      <w:r>
        <w:t xml:space="preserve">The successful execution of this project will yield measurable improvements in public health metrics across</w:t>
      </w:r>
      <w:r>
        <w:t xml:space="preserve"> </w:t>
      </w:r>
      <w:r>
        <w:t xml:space="preserve">Israel Jerusalem</w:t>
      </w:r>
      <w:r>
        <w:t xml:space="preserve">. Specifically, we anticipate:</w:t>
      </w:r>
    </w:p>
    <w:p>
      <w:pPr>
        <w:numPr>
          <w:ilvl w:val="0"/>
          <w:numId w:val="1002"/>
        </w:numPr>
        <w:pStyle w:val="Compact"/>
      </w:pPr>
      <w:r>
        <w:t xml:space="preserve">A 20% reduction in hospital readmissions for elderly patients due to improved home safety modifications advised by the</w:t>
      </w:r>
      <w:r>
        <w:t xml:space="preserve"> </w:t>
      </w:r>
      <w:r>
        <w:t xml:space="preserve">Occupational Therapist</w:t>
      </w:r>
      <w:r>
        <w:t xml:space="preserve">.</w:t>
      </w:r>
    </w:p>
    <w:p>
      <w:pPr>
        <w:numPr>
          <w:ilvl w:val="0"/>
          <w:numId w:val="1002"/>
        </w:numPr>
        <w:pStyle w:val="Compact"/>
      </w:pPr>
      <w:r>
        <w:t xml:space="preserve">An increase in workforce participation among disabled citizens, facilitated by vocational programs led by the</w:t>
      </w:r>
      <w:r>
        <w:t xml:space="preserve"> </w:t>
      </w:r>
      <w:r>
        <w:t xml:space="preserve">Occupational Therapist</w:t>
      </w:r>
      <w:r>
        <w:t xml:space="preserve">.</w:t>
      </w:r>
    </w:p>
    <w:p>
      <w:pPr>
        <w:numPr>
          <w:ilvl w:val="0"/>
          <w:numId w:val="1002"/>
        </w:numPr>
        <w:pStyle w:val="Compact"/>
      </w:pPr>
      <w:r>
        <w:t xml:space="preserve">Enhanced social integration for individuals with developmental disabilities, as the</w:t>
      </w:r>
      <w:r>
        <w:t xml:space="preserve"> </w:t>
      </w:r>
      <w:r>
        <w:t xml:space="preserve">Occupational Therapist</w:t>
      </w:r>
      <w:r>
        <w:t xml:space="preserve"> </w:t>
      </w:r>
      <w:r>
        <w:t xml:space="preserve">works to create inclusive community environments.</w:t>
      </w:r>
    </w:p>
    <w:bookmarkEnd w:id="32"/>
    <w:bookmarkStart w:id="33" w:name="conclusion"/>
    <w:p>
      <w:pPr>
        <w:pStyle w:val="Heading2"/>
      </w:pPr>
      <w:r>
        <w:rPr>
          <w:bCs/>
          <w:b/>
        </w:rPr>
        <w:t xml:space="preserve">- Conclusion</w:t>
      </w:r>
    </w:p>
    <w:p>
      <w:pPr>
        <w:pStyle w:val="FirstParagraph"/>
      </w:pPr>
      <w:r>
        <w:t xml:space="preserve">In conclusion, the strategic enhancement of services provided by an</w:t>
      </w:r>
      <w:r>
        <w:t xml:space="preserve"> </w:t>
      </w:r>
      <w:r>
        <w:t xml:space="preserve">Occupational Therapist</w:t>
      </w:r>
      <w:r>
        <w:t xml:space="preserve"> </w:t>
      </w:r>
      <w:r>
        <w:t xml:space="preserve">is not merely a healthcare upgrade; it is a social imperative for</w:t>
      </w:r>
      <w:r>
        <w:t xml:space="preserve"> </w:t>
      </w:r>
      <w:r>
        <w:t xml:space="preserve">Israel Jerusalem</w:t>
      </w:r>
      <w:r>
        <w:t xml:space="preserve">. By investing in this specialized profession, the city affirms its commitment to dignity, independence, and inclusivity for all residents. The</w:t>
      </w:r>
      <w:r>
        <w:t xml:space="preserve"> </w:t>
      </w:r>
      <w:r>
        <w:t xml:space="preserve">Occupational Therapist</w:t>
      </w:r>
      <w:r>
        <w:t xml:space="preserve"> </w:t>
      </w:r>
      <w:r>
        <w:t xml:space="preserve">serves as the bridge between medical recovery and full societal participation. Therefore, it is recommended that the Municipal Council of Jerusalem allocate immediate funding to support these initiatives, ensuring that every citizen has access to a qualified</w:t>
      </w:r>
      <w:r>
        <w:t xml:space="preserve"> </w:t>
      </w:r>
      <w:r>
        <w:t xml:space="preserve">Occupational Therapist</w:t>
      </w:r>
      <w:r>
        <w:t xml:space="preserve">. The future of healthcare in</w:t>
      </w:r>
      <w:r>
        <w:t xml:space="preserve"> </w:t>
      </w:r>
      <w:r>
        <w:t xml:space="preserve">Israel Jerusalem</w:t>
      </w:r>
      <w:r>
        <w:t xml:space="preserve"> </w:t>
      </w:r>
      <w:r>
        <w:t xml:space="preserve">depends on empowering our therapists to empower our people.</w:t>
      </w:r>
    </w:p>
    <w:bookmarkEnd w:id="33"/>
    <w:bookmarkStart w:id="34" w:name="references-and-appendices"/>
    <w:p>
      <w:pPr>
        <w:pStyle w:val="Heading2"/>
      </w:pPr>
      <w:r>
        <w:rPr>
          <w:bCs/>
          <w:b/>
        </w:rPr>
        <w:t xml:space="preserve">- References and Appendices</w:t>
      </w:r>
    </w:p>
    <w:p>
      <w:pPr>
        <w:pStyle w:val="FirstParagraph"/>
      </w:pPr>
      <w:r>
        <w:rPr>
          <w:iCs/>
          <w:i/>
        </w:rPr>
        <w:t xml:space="preserve">(Note: Detailed statistical data regarding patient demographics in Israel Jerusalem and current staffing levels of Occupational Therapists are available in the attached financial appendices.)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Occupational Therapy Services in Israel Jerusalem</dc:title>
  <dc:creator/>
  <dc:language>en</dc:language>
  <cp:keywords/>
  <dcterms:created xsi:type="dcterms:W3CDTF">2026-07-30T04:43:31Z</dcterms:created>
  <dcterms:modified xsi:type="dcterms:W3CDTF">2026-07-30T04:43:31Z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