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Italy,</w:t>
      </w:r>
      <w:r>
        <w:t xml:space="preserve"> </w:t>
      </w:r>
      <w:r>
        <w:t xml:space="preserve">Naples</w:t>
      </w:r>
    </w:p>
    <w:bookmarkStart w:id="33" w:name="X8bbb14b4f77414375c8727951dede479d97f22e"/>
    <w:p>
      <w:pPr>
        <w:pStyle w:val="Heading1"/>
      </w:pPr>
      <w:r>
        <w:t xml:space="preserve">Project Report: Strategic Integration of Occupational Therapy Services in Italy, Naples</w:t>
      </w:r>
    </w:p>
    <w:p>
      <w:pPr>
        <w:pStyle w:val="FirstParagraph"/>
      </w:pPr>
      <w:r>
        <w:rPr>
          <w:bCs/>
          <w:b/>
        </w:rPr>
        <w:t xml:space="preserve">Date:</w:t>
      </w:r>
      <w:r>
        <w:t xml:space="preserve"> </w:t>
      </w:r>
      <w:r>
        <w:t xml:space="preserve">October 2023</w:t>
      </w:r>
      <w:r>
        <w:br/>
      </w:r>
      <w:r>
        <w:rPr>
          <w:bCs/>
          <w:b/>
        </w:rPr>
        <w:t xml:space="preserve">To:</w:t>
      </w:r>
      <w:r>
        <w:t xml:space="preserve"> </w:t>
      </w:r>
      <w:r>
        <w:t xml:space="preserve">Regional Health Directorate of Campania / Stakeholders</w:t>
      </w:r>
      <w:r>
        <w:br/>
      </w:r>
      <w:r>
        <w:t xml:space="preserve">: Project Planning Committee</w:t>
      </w:r>
      <w:r>
        <w:br/>
      </w:r>
      <w:r>
        <w:t xml:space="preserve">: Enhancing Patient-Centered Care Through Occupational Therapy in Italy, Naples</w:t>
      </w:r>
    </w:p>
    <w:bookmarkStart w:id="20" w:name="introduction-and-background"/>
    <w:p>
      <w:pPr>
        <w:pStyle w:val="Heading2"/>
      </w:pPr>
      <w:r>
        <w:t xml:space="preserve">1. Introduction and Background</w:t>
      </w:r>
    </w:p>
    <w:p>
      <w:pPr>
        <w:pStyle w:val="FirstParagraph"/>
      </w:pPr>
      <w:r>
        <w:t xml:space="preserve">The healthcare landscape in Southern Europe is undergoing significant transformation, driven by an aging population and evolving social structures. This report focuses specifically on the city of Naples within the broader context of Italy. It aims to outline a strategic framework for introducing and integrating professional Occupational Therapy (OT) services into the existing public health infrastructure in Italy, Naples.</w:t>
      </w:r>
    </w:p>
    <w:p>
      <w:pPr>
        <w:pStyle w:val="BodyText"/>
      </w:pPr>
      <w:r>
        <w:t xml:space="preserve">Italy, historically renowned for its robust universal healthcare system known as the Servizio Sanitario Nazionale (SSN), faces unique challenges in Naples due to high population density and specific demographic pressures. While medical interventions are well-established, rehabilitative and functional support services have often been secondary in priority. This project report identifies the critical need for an Occupational Therapist role within this specific geographic and cultural context of Italy, Naples, to bridge the gap between clinical recovery and independent living.</w:t>
      </w:r>
    </w:p>
    <w:bookmarkEnd w:id="20"/>
    <w:bookmarkStart w:id="21" w:name="problem-statement"/>
    <w:p>
      <w:pPr>
        <w:pStyle w:val="Heading2"/>
      </w:pPr>
      <w:r>
        <w:t xml:space="preserve">2. Problem Statement</w:t>
      </w:r>
    </w:p>
    <w:p>
      <w:pPr>
        <w:pStyle w:val="FirstParagraph"/>
      </w:pPr>
      <w:r>
        <w:t xml:space="preserve">In Italy, Naples, a significant portion of the patient population suffers from chronic conditions such as stroke (cerebrovascular accident), neurodegenerative diseases like Parkinson’s and Alzheimer’s, and post-surgical recovery needs. Currently, patients often discharge from hospitals with limited guidance on how to perform Activities of Daily Living (ADLs) effectively. The existing care models frequently lack a holistic approach that addresses not just the physical impairment but also the environmental and psychosocial barriers to participation.</w:t>
      </w:r>
    </w:p>
    <w:p>
      <w:pPr>
        <w:pStyle w:val="BodyText"/>
      </w:pPr>
      <w:r>
        <w:t xml:space="preserve">The absence of a standardized Occupational Therapist framework in many local facilities in Italy, Naples results in higher rates of caregiver burnout, increased readmission rates for preventable falls or complications, and reduced quality of life for patients. There is a distinct lack of professionals trained specifically to optimize human functioning through purposeful activity.</w:t>
      </w:r>
    </w:p>
    <w:bookmarkEnd w:id="21"/>
    <w:bookmarkStart w:id="22" w:name="project-objectives"/>
    <w:p>
      <w:pPr>
        <w:pStyle w:val="Heading2"/>
      </w:pPr>
      <w:r>
        <w:t xml:space="preserve">3. Project Objectives</w:t>
      </w:r>
    </w:p>
    <w:p>
      <w:pPr>
        <w:pStyle w:val="FirstParagraph"/>
      </w:pPr>
      <w:r>
        <w:t xml:space="preserve">The primary goal of this initiative is to establish a sustainable Occupational Therapy service model within the public health sector in Italy, Naples. The specific objectives are as follows:</w:t>
      </w:r>
    </w:p>
    <w:p>
      <w:pPr>
        <w:numPr>
          <w:ilvl w:val="0"/>
          <w:numId w:val="1001"/>
        </w:numPr>
        <w:pStyle w:val="Compact"/>
      </w:pPr>
      <w:r>
        <w:rPr>
          <w:bCs/>
          <w:b/>
        </w:rPr>
        <w:t xml:space="preserve">Demand Assessment:</w:t>
      </w:r>
      <w:r>
        <w:t xml:space="preserve"> </w:t>
      </w:r>
      <w:r>
        <w:t xml:space="preserve">To conduct a comprehensive survey of current rehabilitation gaps in selected hospitals and community centers in Naples.</w:t>
      </w:r>
    </w:p>
    <w:p>
      <w:pPr>
        <w:numPr>
          <w:ilvl w:val="0"/>
          <w:numId w:val="1001"/>
        </w:numPr>
        <w:pStyle w:val="Compact"/>
      </w:pPr>
      <w:r>
        <w:rPr>
          <w:bCs/>
          <w:b/>
        </w:rPr>
        <w:t xml:space="preserve">Cultural Integration:</w:t>
      </w:r>
      <w:r>
        <w:t xml:space="preserve">To adapt international OT standards to the cultural and familial structures prevalent in Italy, Naples, where family caregiving is deeply rooted.</w:t>
      </w:r>
    </w:p>
    <w:p>
      <w:pPr>
        <w:numPr>
          <w:ilvl w:val="0"/>
          <w:numId w:val="1001"/>
        </w:numPr>
        <w:pStyle w:val="Compact"/>
      </w:pPr>
      <w:r>
        <w:t xml:space="preserve">Professional Training:To collaborate with local universities (such as the University of Naples Federico II) to create certification pathways for Occupational Therapists.</w:t>
      </w:r>
    </w:p>
    <w:p>
      <w:pPr>
        <w:numPr>
          <w:ilvl w:val="0"/>
          <w:numId w:val="1001"/>
        </w:numPr>
        <w:pStyle w:val="Compact"/>
      </w:pPr>
      <w:r>
        <w:t xml:space="preserve">Pilot Program Implementation:To launch a six-month pilot program in two major districts of Naples, focusing on geriatric and neurological rehabilitation.</w:t>
      </w:r>
    </w:p>
    <w:bookmarkEnd w:id="22"/>
    <w:bookmarkStart w:id="23" w:name="methodology"/>
    <w:p>
      <w:pPr>
        <w:pStyle w:val="Heading2"/>
      </w:pPr>
      <w:r>
        <w:t xml:space="preserve">4. Methodology</w:t>
      </w:r>
    </w:p>
    <w:p>
      <w:pPr>
        <w:pStyle w:val="FirstParagraph"/>
      </w:pPr>
      <w:r>
        <w:t xml:space="preserve">This project report outlines a mixed-methods approach. Quantitative data will be gathered from hospital discharge records in Italy, Naples to analyze readmission rates and length of stay for patients who would benefit from OT intervention. Qualitative data will be collected through interviews with families, caregivers, and current medical staff to understand the cultural nuances of care delivery in this region.</w:t>
      </w:r>
    </w:p>
    <w:p>
      <w:pPr>
        <w:pStyle w:val="BodyText"/>
      </w:pPr>
      <w:r>
        <w:t xml:space="preserve">The methodology emphasizes community-based participation. In Italy, Naples, the concept of "community" is tightly knit. Therefore, the OT interventions designed must involve family members as active partners in therapy sessions. The project will utilize the International Classification of Functioning, Disability and Health (ICF) framework to ensure that all interventions are standardized yet adaptable to local needs.</w:t>
      </w:r>
    </w:p>
    <w:bookmarkEnd w:id="23"/>
    <w:bookmarkStart w:id="28" w:name="proposed-services-and-interventions"/>
    <w:p>
      <w:pPr>
        <w:pStyle w:val="Heading2"/>
      </w:pPr>
      <w:r>
        <w:t xml:space="preserve">5. Proposed Services and Interventions</w:t>
      </w:r>
    </w:p>
    <w:p>
      <w:pPr>
        <w:pStyle w:val="FirstParagraph"/>
      </w:pPr>
      <w:r>
        <w:t xml:space="preserve">An Occupational Therapist operating in Italy, Naples will provide specialized services including:</w:t>
      </w:r>
    </w:p>
    <w:bookmarkStart w:id="24" w:name="a-home-modification-assessments"/>
    <w:p>
      <w:pPr>
        <w:pStyle w:val="Heading3"/>
      </w:pPr>
      <w:r>
        <w:t xml:space="preserve">a) Home Modification Assessments</w:t>
      </w:r>
    </w:p>
    <w:p>
      <w:pPr>
        <w:pStyle w:val="FirstParagraph"/>
      </w:pPr>
      <w:r>
        <w:t xml:space="preserve">Evaluating the living environments of elderly residents in older neighborhoods typical of Naples to recommend safety modifications, such as grab bars and ramps, ensuring accessibility.</w:t>
      </w:r>
    </w:p>
    <w:bookmarkEnd w:id="24"/>
    <w:bookmarkStart w:id="25" w:name="b-cognitive-rehabilitation"/>
    <w:p>
      <w:pPr>
        <w:pStyle w:val="Heading3"/>
      </w:pPr>
      <w:r>
        <w:t xml:space="preserve">b) Cognitive Rehabilitation</w:t>
      </w:r>
    </w:p>
    <w:p>
      <w:pPr>
        <w:pStyle w:val="FirstParagraph"/>
      </w:pPr>
      <w:r>
        <w:t xml:space="preserve">Tailored programs for patients recovering from strokes or dealing with dementia, focusing on memory aids and routine structuring to maintain cognitive function.</w:t>
      </w:r>
    </w:p>
    <w:bookmarkEnd w:id="25"/>
    <w:bookmarkStart w:id="26" w:name="c-pediatric-support"/>
    <w:p>
      <w:pPr>
        <w:pStyle w:val="Heading3"/>
      </w:pPr>
      <w:r>
        <w:t xml:space="preserve">c) Pediatric Support</w:t>
      </w:r>
    </w:p>
    <w:p>
      <w:pPr>
        <w:pStyle w:val="FirstParagraph"/>
      </w:pPr>
      <w:r>
        <w:t xml:space="preserve">In collaboration with local schools in Naples, Occupational Therapists will support children with developmental delays (such as Autism Spectrum Disorder) in developing fine motor skills and sensory processing strategies.</w:t>
      </w:r>
    </w:p>
    <w:bookmarkEnd w:id="26"/>
    <w:bookmarkStart w:id="27" w:name="d-caregiver-education"/>
    <w:p>
      <w:pPr>
        <w:pStyle w:val="Heading3"/>
      </w:pPr>
      <w:r>
        <w:t xml:space="preserve">d) Caregiver Education</w:t>
      </w:r>
    </w:p>
    <w:p>
      <w:pPr>
        <w:pStyle w:val="FirstParagraph"/>
      </w:pPr>
      <w:r>
        <w:t xml:space="preserve">Critical for the Italian context where families often provide long-term care. OTs will train family members on safe transfer techniques, energy conservation, and adaptive equipment usage.</w:t>
      </w:r>
    </w:p>
    <w:bookmarkEnd w:id="27"/>
    <w:bookmarkEnd w:id="28"/>
    <w:bookmarkStart w:id="29" w:name="expected-outcomes-and-benefits"/>
    <w:p>
      <w:pPr>
        <w:pStyle w:val="Heading2"/>
      </w:pPr>
      <w:r>
        <w:t xml:space="preserve">6. Expected Outcomes and Benefits</w:t>
      </w:r>
    </w:p>
    <w:p>
      <w:pPr>
        <w:pStyle w:val="FirstParagraph"/>
      </w:pPr>
      <w:r>
        <w:t xml:space="preserve">The implementation of this project is projected to yield several significant benefits for the healthcare system in Italy, Naples:</w:t>
      </w:r>
    </w:p>
    <w:p>
      <w:pPr>
        <w:numPr>
          <w:ilvl w:val="0"/>
          <w:numId w:val="1002"/>
        </w:numPr>
        <w:pStyle w:val="Compact"/>
      </w:pPr>
      <w:r>
        <w:rPr>
          <w:bCs/>
          <w:b/>
        </w:rPr>
        <w:t xml:space="preserve">Economic Efficiency:</w:t>
      </w:r>
      <w:r>
        <w:t xml:space="preserve">Reduced hospital readmissions by improving patient self-sufficiency post-discharge.</w:t>
      </w:r>
    </w:p>
    <w:p>
      <w:pPr>
        <w:numPr>
          <w:ilvl w:val="0"/>
          <w:numId w:val="1002"/>
        </w:numPr>
        <w:pStyle w:val="Compact"/>
      </w:pPr>
      <w:r>
        <w:t xml:space="preserve">Social Inclusion:Enhanced ability of individuals with disabilities to participate in community life, reducing social isolation.</w:t>
      </w:r>
    </w:p>
    <w:p>
      <w:pPr>
        <w:numPr>
          <w:ilvl w:val="0"/>
          <w:numId w:val="1002"/>
        </w:numPr>
        <w:pStyle w:val="Compact"/>
      </w:pPr>
      <w:r>
        <w:t xml:space="preserve">Caregiver Support:Mitigation of physical and psychological strain on family caregivers, a vital demographic in Naples.</w:t>
      </w:r>
    </w:p>
    <w:p>
      <w:pPr>
        <w:numPr>
          <w:ilvl w:val="0"/>
          <w:numId w:val="1002"/>
        </w:numPr>
        <w:pStyle w:val="Compact"/>
      </w:pPr>
      <w:r>
        <w:t xml:space="preserve">Holistic Health:A shift from a purely biomedical model to a biopsychosocial model of care.</w:t>
      </w:r>
    </w:p>
    <w:bookmarkEnd w:id="29"/>
    <w:bookmarkStart w:id="30" w:name="challenges-and-mitigation-strategies"/>
    <w:p>
      <w:pPr>
        <w:pStyle w:val="Heading2"/>
      </w:pPr>
      <w:r>
        <w:t xml:space="preserve">7. Challenges and Mitigation Strategies</w:t>
      </w:r>
    </w:p>
    <w:p>
      <w:pPr>
        <w:pStyle w:val="FirstParagraph"/>
      </w:pPr>
      <w:r>
        <w:rPr>
          <w:bCs/>
          <w:b/>
        </w:rPr>
        <w:t xml:space="preserve">Bureaucratic Hurdles:</w:t>
      </w:r>
      <w:r>
        <w:t xml:space="preserve">The Italian public administration can be complex. To navigate this, the project will engage local health authorities (Aziende Sanitarie Locali) early in the process to align with regional funding streams.</w:t>
      </w:r>
    </w:p>
    <w:p>
      <w:pPr>
        <w:pStyle w:val="BodyText"/>
      </w:pPr>
      <w:r>
        <w:t xml:space="preserve">Cultural Resistance:Some medical professionals may view OT as redundant. Mitigation involves demonstrating through pilot data how OT complements physiotherapy and occupational medicine, rather than competing with it.</w:t>
      </w:r>
    </w:p>
    <w:bookmarkEnd w:id="30"/>
    <w:bookmarkStart w:id="31" w:name="conclusion"/>
    <w:p>
      <w:pPr>
        <w:pStyle w:val="Heading2"/>
      </w:pPr>
      <w:r>
        <w:t xml:space="preserve">8. Conclusion</w:t>
      </w:r>
    </w:p>
    <w:p>
      <w:pPr>
        <w:pStyle w:val="FirstParagraph"/>
      </w:pPr>
      <w:r>
        <w:t xml:space="preserve">This Project Report underscores the urgent need for the professionalization and integration of Occupational Therapy within the healthcare network of Italy, Naples. By addressing functional limitations through a patient-centered lens, we can significantly enhance the quality of life for citizens in this historic city. The introduction of an Occupational Therapist is not merely a service addition but a necessary evolution towards a more humane and effective healthcare system. We recommend immediate approval for funding the pilot phase to demonstrate efficacy and scalability across the Campania region.</w:t>
      </w:r>
    </w:p>
    <w:bookmarkEnd w:id="31"/>
    <w:bookmarkStart w:id="32" w:name="recommendations"/>
    <w:p>
      <w:pPr>
        <w:pStyle w:val="Heading2"/>
      </w:pPr>
      <w:r>
        <w:t xml:space="preserve">9. Recommendations</w:t>
      </w:r>
    </w:p>
    <w:p>
      <w:pPr>
        <w:numPr>
          <w:ilvl w:val="0"/>
          <w:numId w:val="1003"/>
        </w:numPr>
        <w:pStyle w:val="Compact"/>
      </w:pPr>
      <w:r>
        <w:t xml:space="preserve">Create inter-departmental committees involving medical doctors, nurses, and social workers in Italy, Naples to define OT protocols.</w:t>
      </w:r>
    </w:p>
    <w:p>
      <w:pPr>
        <w:numPr>
          <w:ilvl w:val="0"/>
          <w:numId w:val="1003"/>
        </w:numPr>
        <w:pStyle w:val="Compact"/>
      </w:pPr>
      <w:r>
        <w:t xml:space="preserve">Prioritize recruitment of bilingual professionals (Italian/English) or those fluent in local dialects to ensure effective communication.</w:t>
      </w:r>
    </w:p>
    <w:p>
      <w:pPr>
        <w:numPr>
          <w:ilvl w:val="0"/>
          <w:numId w:val="1003"/>
        </w:numPr>
        <w:pStyle w:val="Compact"/>
      </w:pPr>
      <w:r>
        <w:t xml:space="preserve">Establish partnerships with private rehabilitation centers in Naples to expand reach beyond public hospitals.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Occupational Therapy Services in Italy, Naples</dc:title>
  <dc:creator/>
  <dc:language>en</dc:language>
  <cp:keywords/>
  <dcterms:created xsi:type="dcterms:W3CDTF">2026-07-29T17:34:21Z</dcterms:created>
  <dcterms:modified xsi:type="dcterms:W3CDTF">2026-07-29T17:34:21Z</dcterms:modified>
</cp:coreProperties>
</file>

<file path=docProps/custom.xml><?xml version="1.0" encoding="utf-8"?>
<Properties xmlns="http://schemas.openxmlformats.org/officeDocument/2006/custom-properties" xmlns:vt="http://schemas.openxmlformats.org/officeDocument/2006/docPropsVTypes"/>
</file>