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Services</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30" w:name="Xe7ff1b6baad3e036b9717ea58dfb6681c975f68"/>
    <w:p>
      <w:pPr>
        <w:pStyle w:val="Heading1"/>
      </w:pPr>
      <w:r>
        <w:t xml:space="preserve">Project Report: Integration and Expansion of Occupational Therapist Services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Health Services, Regulations and Coordination &amp; Local Health Authorities</w:t>
      </w:r>
      <w:r>
        <w:br/>
      </w:r>
      <w:r>
        <w:rPr>
          <w:bCs/>
          <w:b/>
        </w:rPr>
        <w:t xml:space="preserve">Subject:</w:t>
      </w:r>
      <w:r>
        <w:t xml:space="preserve"> </w:t>
      </w:r>
      <w:r>
        <w:t xml:space="preserve">Strategic Implementation Framework for Occupational Therapist Programs in Pakistan Karachi</w:t>
      </w:r>
    </w:p>
    <w:bookmarkStart w:id="20" w:name="executive-summary"/>
    <w:p>
      <w:pPr>
        <w:pStyle w:val="Heading2"/>
      </w:pPr>
      <w:r>
        <w:t xml:space="preserve">1. Executive Summary</w:t>
      </w:r>
    </w:p>
    <w:p>
      <w:pPr>
        <w:pStyle w:val="FirstParagraph"/>
      </w:pPr>
      <w:r>
        <w:t xml:space="preserve">This project report outlines a comprehensive strategy to introduce, regulate, and expand the practice of</w:t>
      </w:r>
      <w:r>
        <w:t xml:space="preserve"> </w:t>
      </w:r>
      <w:r>
        <w:rPr>
          <w:bCs/>
          <w:b/>
        </w:rPr>
        <w:t xml:space="preserve">Oc occupational Therapist</w:t>
      </w:r>
      <w:r>
        <w:t xml:space="preserve"> </w:t>
      </w:r>
      <w:r>
        <w:t xml:space="preserve">Pakistan Karachi. As one of the most densely populated cities in the world, Karachi faces unique public health challenges ranging from post-stroke rehabilitation needs to developmental disorders in children. Currently, there is a critical shortage of specialized rehabilitation services that focus on restoring daily living skills. This document details the necessity for structured occupational therapy (OT) interventions tailored to the socio-cultural context of</w:t>
      </w:r>
      <w:r>
        <w:t xml:space="preserve"> </w:t>
      </w:r>
      <w:r>
        <w:rPr>
          <w:bCs/>
          <w:b/>
        </w:rPr>
        <w:t xml:space="preserve">Pakistan Karachi</w:t>
      </w:r>
      <w:r>
        <w:t xml:space="preserve">, aiming to improve quality of life for patients with physical, sensory, or cognitive impairments.</w:t>
      </w:r>
    </w:p>
    <w:bookmarkEnd w:id="20"/>
    <w:bookmarkStart w:id="21" w:name="X5e572599b402580f2871b8aa413c1c27c576423"/>
    <w:p>
      <w:pPr>
        <w:pStyle w:val="Heading2"/>
      </w:pPr>
      <w:r>
        <w:t xml:space="preserve">2. Background and Context: The Need in Pakistan Karachi</w:t>
      </w:r>
    </w:p>
    <w:p>
      <w:pPr>
        <w:pStyle w:val="FirstParagraph"/>
      </w:pPr>
      <w:r>
        <w:rPr>
          <w:bCs/>
          <w:b/>
        </w:rPr>
        <w:t xml:space="preserve">Pakistan Karachi</w:t>
      </w:r>
      <w:r>
        <w:t xml:space="preserve"> </w:t>
      </w:r>
      <w:r>
        <w:t xml:space="preserve">is experiencing a rapid demographic transition accompanied by an increase in chronic diseases and accident-related injuries due to high traffic density and industrial activities. Despite the growing demand for rehabilitation, the field of occupational therapy remains underrepresented in mainstream healthcare discourse. In many tertiary care hospitals across</w:t>
      </w:r>
      <w:r>
        <w:t xml:space="preserve"> </w:t>
      </w:r>
      <w:r>
        <w:rPr>
          <w:bCs/>
          <w:b/>
        </w:rPr>
        <w:t xml:space="preserve">Pakistan Karachi</w:t>
      </w:r>
      <w:r>
        <w:t xml:space="preserve">, medical attention is often curative rather than rehabilitative. Patients are discharged without adequate support for resuming daily activities such as eating, dressing, working, or learning.</w:t>
      </w:r>
    </w:p>
    <w:p>
      <w:pPr>
        <w:pStyle w:val="BodyText"/>
      </w:pPr>
      <w:r>
        <w:t xml:space="preserve">The concept of the</w:t>
      </w:r>
      <w:r>
        <w:t xml:space="preserve"> </w:t>
      </w:r>
      <w:r>
        <w:rPr>
          <w:bCs/>
          <w:b/>
        </w:rPr>
        <w:t xml:space="preserve">Oc occupational Therapist</w:t>
      </w:r>
      <w:r>
        <w:t xml:space="preserve"> </w:t>
      </w:r>
      <w:r>
        <w:t xml:space="preserve">is not yet widely understood by the general public in</w:t>
      </w:r>
      <w:r>
        <w:t xml:space="preserve"> </w:t>
      </w:r>
      <w:r>
        <w:rPr>
          <w:bCs/>
          <w:b/>
        </w:rPr>
        <w:t xml:space="preserve">Pakistan Karachi</w:t>
      </w:r>
      <w:r>
        <w:t xml:space="preserve">. Unlike physiotherapists who focus largely on gross motor skills and pain management, an</w:t>
      </w:r>
      <w:r>
        <w:t xml:space="preserve"> </w:t>
      </w:r>
      <w:r>
        <w:rPr>
          <w:bCs/>
          <w:b/>
        </w:rPr>
        <w:t xml:space="preserve">Oc occupational TherapistPakistan Karachi</w:t>
      </w:r>
      <w:r>
        <w:t xml:space="preserve"> </w:t>
      </w:r>
      <w:r>
        <w:t xml:space="preserve">may regain movement through physiotherapy but still struggle with the cognitive task of cooking or managing finances—areas where an</w:t>
      </w:r>
      <w:r>
        <w:t xml:space="preserve"> </w:t>
      </w:r>
      <w:r>
        <w:rPr>
          <w:bCs/>
          <w:b/>
        </w:rPr>
        <w:t xml:space="preserve">Oc occupational Therapist</w:t>
      </w:r>
    </w:p>
    <w:bookmarkEnd w:id="21"/>
    <w:bookmarkStart w:id="22" w:name="objectives-of-the-project"/>
    <w:p>
      <w:pPr>
        <w:pStyle w:val="Heading2"/>
      </w:pPr>
      <w:r>
        <w:t xml:space="preserve">3. Objectives of the Project</w:t>
      </w:r>
    </w:p>
    <w:p>
      <w:pPr>
        <w:pStyle w:val="FirstParagraph"/>
      </w:pPr>
      <w:r>
        <w:t xml:space="preserve">The primary goal of this initiative is to establish a sustainable framework for</w:t>
      </w:r>
    </w:p>
    <w:p>
      <w:pPr>
        <w:pStyle w:val="BodyText"/>
      </w:pPr>
      <w:r>
        <w:t xml:space="preserve">Oc occupational TherapistPakistan Karachi. The specific objectives are as follows:</w:t>
      </w:r>
    </w:p>
    <w:p>
      <w:pPr>
        <w:numPr>
          <w:ilvl w:val="0"/>
          <w:numId w:val="1001"/>
        </w:numPr>
        <w:pStyle w:val="Compact"/>
      </w:pPr>
      <w:r>
        <w:rPr>
          <w:bCs/>
          <w:b/>
        </w:rPr>
        <w:t xml:space="preserve">Educational Standardization:</w:t>
      </w:r>
      <w:r>
        <w:t xml:space="preserve">Pakistan Karachi to accurate degree programs that meet international standards for the profession of an</w:t>
      </w:r>
      <w:r>
        <w:t xml:space="preserve"> </w:t>
      </w:r>
      <w:r>
        <w:rPr>
          <w:bCs/>
          <w:b/>
        </w:rPr>
        <w:t xml:space="preserve">Oc occupational Therapist</w:t>
      </w:r>
      <w:r>
        <w:t xml:space="preserve"> </w:t>
      </w:r>
      <w:r>
        <w:t xml:space="preserve">.</w:t>
      </w:r>
    </w:p>
    <w:p>
      <w:pPr>
        <w:numPr>
          <w:ilvl w:val="0"/>
          <w:numId w:val="1001"/>
        </w:numPr>
        <w:pStyle w:val="Compact"/>
      </w:pPr>
      <w:r>
        <w:t xml:space="preserve">Awareness Campaigns:To educate the population of</w:t>
      </w:r>
    </w:p>
    <w:p>
      <w:pPr>
        <w:numPr>
          <w:ilvl w:val="0"/>
          <w:numId w:val="1000"/>
        </w:numPr>
        <w:pStyle w:val="Compact"/>
      </w:pPr>
      <w:r>
        <w:t xml:space="preserve">Pakistan Karachi, including parents, patients, and healthcare providers about the role and benefits of an</w:t>
      </w:r>
    </w:p>
    <w:p>
      <w:pPr>
        <w:numPr>
          <w:ilvl w:val="0"/>
          <w:numId w:val="1000"/>
        </w:numPr>
        <w:pStyle w:val="Compact"/>
      </w:pPr>
      <w:r>
        <w:t xml:space="preserve">Oc occupational Therapist.</w:t>
      </w:r>
    </w:p>
    <w:p>
      <w:pPr>
        <w:numPr>
          <w:ilvl w:val="0"/>
          <w:numId w:val="1001"/>
        </w:numPr>
        <w:pStyle w:val="Compact"/>
      </w:pPr>
      <w:r>
        <w:t xml:space="preserve">Clinical Integration:To advocate for the inclusion of at least one dedicated</w:t>
      </w:r>
      <w:r>
        <w:t xml:space="preserve"> </w:t>
      </w:r>
      <w:r>
        <w:rPr>
          <w:bCs/>
          <w:b/>
        </w:rPr>
        <w:t xml:space="preserve">Oc occupational Therapist</w:t>
      </w:r>
      <w:r>
        <w:t xml:space="preserve"> </w:t>
      </w:r>
      <w:r>
        <w:t xml:space="preserve">Pakistan Karachi, such as Liaquat University Hospital and Jinnah Postgraduate Medical Centre.</w:t>
      </w:r>
    </w:p>
    <w:p>
      <w:pPr>
        <w:numPr>
          <w:ilvl w:val="0"/>
          <w:numId w:val="1001"/>
        </w:numPr>
        <w:pStyle w:val="Compact"/>
      </w:pPr>
      <w:r>
        <w:t xml:space="preserve">Community Outreach:To establish community-based rehabilitation centers focused on pediatric developmental disorders, a prevalent issue requiring specialized OT services.</w:t>
      </w:r>
    </w:p>
    <w:bookmarkEnd w:id="22"/>
    <w:bookmarkStart w:id="26" w:name="methodology-and-implementation-strategy"/>
    <w:p>
      <w:pPr>
        <w:pStyle w:val="Heading2"/>
      </w:pPr>
      <w:r>
        <w:t xml:space="preserve">4. Methodology and Implementation Strategy</w:t>
      </w:r>
    </w:p>
    <w:bookmarkStart w:id="23" w:name="curriculum-development-and-accreditation"/>
    <w:p>
      <w:pPr>
        <w:pStyle w:val="Heading3"/>
      </w:pPr>
      <w:r>
        <w:t xml:space="preserve">4.1 Curriculum Development and Accreditation</w:t>
      </w:r>
    </w:p>
    <w:p>
      <w:pPr>
        <w:pStyle w:val="FirstParagraph"/>
      </w:pPr>
      <w:r>
        <w:t xml:space="preserve">The first step involves working with the Pakistan Medical Commission (PMC) to update curricula for physical therapy and rehabilitation sciences in universities located in</w:t>
      </w:r>
      <w:r>
        <w:t xml:space="preserve"> </w:t>
      </w:r>
      <w:r>
        <w:rPr>
          <w:bCs/>
          <w:b/>
        </w:rPr>
        <w:t xml:space="preserve">Pakistan Karachi</w:t>
      </w:r>
      <w:r>
        <w:t xml:space="preserve">. Currently, many courses are theoretical. The proposed model introduces clinical rotations specifically focused on occupational therapy modules. By training local professionals as an</w:t>
      </w:r>
    </w:p>
    <w:p>
      <w:pPr>
        <w:pStyle w:val="BodyText"/>
      </w:pPr>
      <w:r>
        <w:t xml:space="preserve">Oc occupational Therapist Pakistan Karachi society are integrated into care plans.</w:t>
      </w:r>
    </w:p>
    <w:bookmarkEnd w:id="23"/>
    <w:bookmarkStart w:id="24" w:name="stakeholder-engagement"/>
    <w:p>
      <w:pPr>
        <w:pStyle w:val="Heading3"/>
      </w:pPr>
      <w:r>
        <w:t xml:space="preserve">4.2 Stakeholder Engagement</w:t>
      </w:r>
    </w:p>
    <w:p>
      <w:pPr>
        <w:pStyle w:val="FirstParagraph"/>
      </w:pPr>
      <w:r>
        <w:t xml:space="preserve">We will hold town hall meetings in key districts of</w:t>
      </w:r>
    </w:p>
    <w:p>
      <w:pPr>
        <w:pStyle w:val="BodyText"/>
      </w:pPr>
      <w:r>
        <w:t xml:space="preserve">Pakistan Karachi, including Korangi, Gulshan-e-Iqbal, and Clifton. These sessions will target pediatricians, neurologists, and orthopedic surgeons to encourage referrals to an</w:t>
      </w:r>
      <w:r>
        <w:t xml:space="preserve"> </w:t>
      </w:r>
      <w:r>
        <w:rPr>
          <w:bCs/>
          <w:b/>
        </w:rPr>
        <w:t xml:space="preserve">Oc occupational Therapist</w:t>
      </w:r>
      <w:r>
        <w:t xml:space="preserve"> </w:t>
      </w:r>
      <w:r>
        <w:t xml:space="preserve">Pakistan Karachi typically rely on specialist recommendations before seeking allied health services.</w:t>
      </w:r>
    </w:p>
    <w:bookmarkEnd w:id="24"/>
    <w:bookmarkStart w:id="25" w:name="pilot-programs"/>
    <w:p>
      <w:pPr>
        <w:pStyle w:val="Heading3"/>
      </w:pPr>
      <w:r>
        <w:t xml:space="preserve">4.3 Pilot Programs</w:t>
      </w:r>
    </w:p>
    <w:p>
      <w:pPr>
        <w:pStyle w:val="FirstParagraph"/>
      </w:pPr>
      <w:r>
        <w:t xml:space="preserve">We propose launching pilot programs in two phases:</w:t>
      </w:r>
    </w:p>
    <w:p>
      <w:pPr>
        <w:numPr>
          <w:ilvl w:val="0"/>
          <w:numId w:val="1002"/>
        </w:numPr>
        <w:pStyle w:val="Compact"/>
      </w:pPr>
      <w:r>
        <w:rPr>
          <w:bCs/>
          <w:b/>
        </w:rPr>
        <w:t xml:space="preserve">Phase 1 (Pediatric Focus):Focusing on Autism Spectrum Disorder (ASD) and Attention Deficit Hyperactivity Disorder (ADHD). In</w:t>
      </w:r>
      <w:r>
        <w:rPr>
          <w:bCs/>
          <w:b/>
        </w:rPr>
        <w:t xml:space="preserve"> </w:t>
      </w:r>
      <w:r>
        <w:rPr>
          <w:bCs/>
          <w:b/>
          <w:bCs/>
          <w:b/>
        </w:rPr>
        <w:t xml:space="preserve">Pakistan Karachi,</w:t>
      </w:r>
      <w:r>
        <w:rPr>
          <w:bCs/>
          <w:b/>
        </w:rPr>
        <w:t xml:space="preserve">, the diagnosis rate for these conditions is rising, yet behavioral interventions are often limited. An</w:t>
      </w:r>
      <w:r>
        <w:rPr>
          <w:bCs/>
          <w:b/>
        </w:rPr>
        <w:t xml:space="preserve"> </w:t>
      </w:r>
      <w:r>
        <w:rPr>
          <w:bCs/>
          <w:b/>
          <w:bCs/>
          <w:b/>
        </w:rPr>
        <w:t xml:space="preserve">Oc occupational Therapist</w:t>
      </w:r>
    </w:p>
    <w:p>
      <w:pPr>
        <w:numPr>
          <w:ilvl w:val="0"/>
          <w:numId w:val="1002"/>
        </w:numPr>
        <w:pStyle w:val="Compact"/>
      </w:pPr>
      <w:r>
        <w:rPr>
          <w:bCs/>
          <w:b/>
        </w:rPr>
        <w:t xml:space="preserve">Phase 2 (Geriatric and Chronic Disease Focus):</w:t>
      </w:r>
      <w:r>
        <w:t xml:space="preserve">Addressing the needs of an aging population in</w:t>
      </w:r>
    </w:p>
    <w:p>
      <w:pPr>
        <w:numPr>
          <w:ilvl w:val="0"/>
          <w:numId w:val="1000"/>
        </w:numPr>
        <w:pStyle w:val="Compact"/>
      </w:pPr>
      <w:r>
        <w:t xml:space="preserve">Pakistan Karachi. This involves home-modification assessments and adaptive device training provided by an</w:t>
      </w:r>
      <w:r>
        <w:t xml:space="preserve"> </w:t>
      </w:r>
      <w:r>
        <w:rPr>
          <w:bCs/>
          <w:b/>
        </w:rPr>
        <w:t xml:space="preserve">Oc occupational Therapist</w:t>
      </w:r>
    </w:p>
    <w:bookmarkEnd w:id="25"/>
    <w:bookmarkEnd w:id="26"/>
    <w:bookmarkStart w:id="27" w:name="challenges-and-mitigation-strategies"/>
    <w:p>
      <w:pPr>
        <w:pStyle w:val="Heading2"/>
      </w:pPr>
      <w:r>
        <w:t xml:space="preserve">5. Challenges and Mitigation Strategies</w:t>
      </w:r>
    </w:p>
    <w:p>
      <w:pPr>
        <w:pStyle w:val="FirstParagraph"/>
      </w:pPr>
      <w:r>
        <w:t xml:space="preserve">Implementing this project in</w:t>
      </w:r>
    </w:p>
    <w:p>
      <w:pPr>
        <w:pStyle w:val="BodyText"/>
      </w:pPr>
      <w:r>
        <w:t xml:space="preserve">Pakistan Karachi presents several challenges:</w:t>
      </w:r>
    </w:p>
    <w:p>
      <w:pPr>
        <w:numPr>
          <w:ilvl w:val="0"/>
          <w:numId w:val="1003"/>
        </w:numPr>
        <w:pStyle w:val="Compact"/>
      </w:pPr>
      <w:r>
        <w:t xml:space="preserve">Cultural Misconceptions:Families may view dependency as a normal part of aging or disability rather than a condition that can be mitigated. We will address this through educational workshops.</w:t>
      </w:r>
    </w:p>
    <w:p>
      <w:pPr>
        <w:numPr>
          <w:ilvl w:val="0"/>
          <w:numId w:val="1003"/>
        </w:numPr>
        <w:pStyle w:val="Compact"/>
      </w:pPr>
      <w:r>
        <w:t xml:space="preserve">Economic Barriers:The cost of private therapy in</w:t>
      </w:r>
    </w:p>
    <w:p>
      <w:pPr>
        <w:numPr>
          <w:ilvl w:val="0"/>
          <w:numId w:val="1000"/>
        </w:numPr>
        <w:pStyle w:val="Compact"/>
      </w:pPr>
      <w:r>
        <w:t xml:space="preserve">Pakistan Karachi can be prohibitive for the middle class. Mitigation involves subsidizing services through public-private partnerships and insurance coverage advocacy.</w:t>
      </w:r>
    </w:p>
    <w:p>
      <w:pPr>
        <w:numPr>
          <w:ilvl w:val="0"/>
          <w:numId w:val="1003"/>
        </w:numPr>
        <w:pStyle w:val="Compact"/>
      </w:pPr>
      <w:r>
        <w:t xml:space="preserve">Lack of Standardization:Without a clear regulatory body for OT, there is a risk of unqualified practitioners posing as an</w:t>
      </w:r>
    </w:p>
    <w:p>
      <w:pPr>
        <w:numPr>
          <w:ilvl w:val="0"/>
          <w:numId w:val="1000"/>
        </w:numPr>
        <w:pStyle w:val="Compact"/>
      </w:pPr>
      <w:r>
        <w:t xml:space="preserve">Oc occupational Therapist</w:t>
      </w:r>
    </w:p>
    <w:bookmarkEnd w:id="27"/>
    <w:bookmarkStart w:id="28" w:name="expected-outcomes-and-impact"/>
    <w:p>
      <w:pPr>
        <w:pStyle w:val="Heading2"/>
      </w:pPr>
      <w:r>
        <w:t xml:space="preserve">6. Expected Outcomes and Impact</w:t>
      </w:r>
    </w:p>
    <w:p>
      <w:pPr>
        <w:pStyle w:val="FirstParagraph"/>
      </w:pPr>
      <w:r>
        <w:t xml:space="preserve">Upon successful implementation in</w:t>
      </w:r>
    </w:p>
    <w:p>
      <w:pPr>
        <w:pStyle w:val="BodyText"/>
      </w:pPr>
      <w:r>
        <w:t xml:space="preserve">Pakistan Karachi, we anticipate significant improvements in public health metrics. For the community, it means enhanced independence for individuals with disabilities, reducing the caregiver burden on families who are a cornerstone of society in</w:t>
      </w:r>
    </w:p>
    <w:p>
      <w:pPr>
        <w:pStyle w:val="BodyText"/>
      </w:pPr>
      <w:r>
        <w:t xml:space="preserve">Pakistan Karachi.</w:t>
      </w:r>
    </w:p>
    <w:p>
      <w:pPr>
        <w:pStyle w:val="BodyText"/>
      </w:pPr>
      <w:r>
        <w:t xml:space="preserve">For the healthcare system, integrating an</w:t>
      </w:r>
    </w:p>
    <w:p>
      <w:pPr>
        <w:pStyle w:val="BodyText"/>
      </w:pPr>
      <w:r>
        <w:t xml:space="preserve">Oc occupational Therapist Pakistan Karachi.</w:t>
      </w:r>
    </w:p>
    <w:p>
      <w:pPr>
        <w:pStyle w:val="BodyText"/>
      </w:pPr>
      <w:r>
        <w:t xml:space="preserve">Furthermore, creating a local workforce of certified</w:t>
      </w:r>
    </w:p>
    <w:p>
      <w:pPr>
        <w:pStyle w:val="BodyText"/>
      </w:pPr>
      <w:r>
        <w:t xml:space="preserve">Oc occupational Therapist Pakistan Karachi.</w:t>
      </w:r>
    </w:p>
    <w:bookmarkEnd w:id="28"/>
    <w:bookmarkStart w:id="29" w:name="conclusion"/>
    <w:p>
      <w:pPr>
        <w:pStyle w:val="Heading2"/>
      </w:pPr>
      <w:r>
        <w:t xml:space="preserve">7. Conclusion</w:t>
      </w:r>
    </w:p>
    <w:p>
      <w:pPr>
        <w:pStyle w:val="FirstParagraph"/>
      </w:pPr>
      <w:r>
        <w:t xml:space="preserve">The integration of professional</w:t>
      </w:r>
    </w:p>
    <w:p>
      <w:pPr>
        <w:pStyle w:val="BodyText"/>
      </w:pPr>
      <w:r>
        <w:t xml:space="preserve">Oc occupational Therapist Pakistan Karachi. As the city continues to grow and its demographic profile shifts, the demand for holistic rehabilitation will only increase. By establishing robust training, regulatory frameworks, and awareness campaigns, we can ensure that every individual in</w:t>
      </w:r>
    </w:p>
    <w:p>
      <w:pPr>
        <w:pStyle w:val="BodyText"/>
      </w:pPr>
      <w:r>
        <w:t xml:space="preserve">Pakistan Karachi has access to the specialized care provided by an</w:t>
      </w:r>
    </w:p>
    <w:p>
      <w:pPr>
        <w:pStyle w:val="BodyText"/>
      </w:pPr>
      <w:r>
        <w:t xml:space="preserve">Oc occupational Therapist. This project represents a vital step toward building a more inclusive, healthy, and independent society in one of South Asia’s most dynamic cities.</w:t>
      </w:r>
    </w:p>
    <w:p>
      <w:pPr>
        <w:pStyle w:val="BodyText"/>
      </w:pPr>
      <w:r>
        <w:t xml:space="preserve">We urge stakeholders to support this initiative through policy reform, funding allocation, and public advocacy. The time to professionalize and expand occupational therapy in</w:t>
      </w:r>
    </w:p>
    <w:p>
      <w:pPr>
        <w:pStyle w:val="BodyText"/>
      </w:pPr>
      <w:r>
        <w:t xml:space="preserve">Pakistan Karachi is now.</w:t>
      </w:r>
    </w:p>
    <w:p>
      <w:r>
        <w:pict>
          <v:rect style="width:0;height:1.5pt" o:hralign="center" o:hrstd="t" o:hr="t"/>
        </w:pict>
      </w:r>
    </w:p>
    <w:p>
      <w:pPr>
        <w:pStyle w:val="FirstParagraph"/>
      </w:pPr>
      <w:r>
        <w:rPr>
          <w:iCs/>
          <w:i/>
        </w:rP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Services in Pakistan Karachi</dc:title>
  <dc:creator/>
  <dc:language>en</dc:language>
  <cp:keywords/>
  <dcterms:created xsi:type="dcterms:W3CDTF">2026-07-29T09:58:36Z</dcterms:created>
  <dcterms:modified xsi:type="dcterms:W3CDTF">2026-07-29T09:58:36Z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