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8f44f6d77f9a9bce71ba92eb518a204a07dff7f"/>
    <w:p>
      <w:pPr>
        <w:pStyle w:val="Heading1"/>
      </w:pPr>
      <w:r>
        <w:t xml:space="preserve">Project Report on the Implementation and Expansion of Occupational Therapist Services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Prevention (MOHAP) - Abu Dhabi Region</w:t>
      </w:r>
      <w:r>
        <w:br/>
      </w:r>
      <w:r>
        <w:rPr>
          <w:bCs/>
          <w:b/>
        </w:rPr>
        <w:t xml:space="preserve">From:</w:t>
      </w:r>
      <w:r>
        <w:t xml:space="preserve"> </w:t>
      </w:r>
      <w:r>
        <w:t xml:space="preserve">Healthcare Strategy Department</w:t>
      </w:r>
      <w:r>
        <w:br/>
      </w:r>
    </w:p>
    <w:bookmarkEnd w:id="20"/>
    <w:bookmarkStart w:id="21" w:name="executive-summary"/>
    <w:p>
      <w:pPr>
        <w:pStyle w:val="Heading2"/>
      </w:pPr>
      <w:r>
        <w:t xml:space="preserve">1.0 Executive Summary</w:t>
      </w:r>
    </w:p>
    <w:p>
      <w:pPr>
        <w:pStyle w:val="FirstParagraph"/>
      </w:pPr>
      <w:r>
        <w:t xml:space="preserve">This Project Report outlines the current landscape, challenges, and strategic opportunities for the integration and expansion of Occupational Therapist (OT) services within the United Arab Emirates Abu Dhabi healthcare system. As part of a broader national initiative to enhance quality-of-life metrics for all residents, this document highlights why investing in robust OT infrastructure is critical for Abu Dhabi's future.</w:t>
      </w:r>
    </w:p>
    <w:p>
      <w:pPr>
        <w:pStyle w:val="BodyText"/>
      </w:pPr>
      <w:r>
        <w:t xml:space="preserve">The report details how specialized rehabilitation techniques can significantly improve patient outcomes across diverse demographics, including pediatric developmental disorders, geriatric care for an aging population, and mental health support. It emphasizes that the role of the Occupational Therapist is not merely ancillary but foundational to achieving holistic wellness in United Arab Emirates Abu Dhabi.</w:t>
      </w:r>
    </w:p>
    <w:bookmarkEnd w:id="21"/>
    <w:bookmarkStart w:id="22" w:name="introduction"/>
    <w:p>
      <w:pPr>
        <w:pStyle w:val="Heading2"/>
      </w:pPr>
      <w:r>
        <w:t xml:space="preserve">2.0 Introduction</w:t>
      </w:r>
    </w:p>
    <w:p>
      <w:pPr>
        <w:pStyle w:val="FirstParagraph"/>
      </w:pPr>
      <w:r>
        <w:t xml:space="preserve">The United Arab Emirates Abu Dhabi has positioned itself as a global leader in healthcare innovation and accessibility. Central to this mission is the provision of comprehensive care that addresses not just acute medical needs but long-term functional independence. In this context, the Occupational Therapist serves as a pivotal professional who helps individuals regain the ability to perform daily activities (Activities of Daily Living - ADLs) following injury, illness, or disability.</w:t>
      </w:r>
    </w:p>
    <w:p>
      <w:pPr>
        <w:pStyle w:val="BodyText"/>
      </w:pPr>
      <w:r>
        <w:t xml:space="preserve">This report examines why expanding OT services in United Arab Emirates Abu Dhabi is essential. With a diverse population comprising both nationals and expatriates, the demand for culturally competent and specialized rehabilitation therapies has surged. The Occupational Therapist plays a unique role by bridging the gap between medical treatment and daily life, ensuring that patients can return to their homes, schools, and workplaces effectively.</w:t>
      </w:r>
    </w:p>
    <w:bookmarkEnd w:id="22"/>
    <w:bookmarkStart w:id="23" w:name="Xbc2d4267e0712cf71f32e3610a338036869122f"/>
    <w:p>
      <w:pPr>
        <w:pStyle w:val="Heading2"/>
      </w:pPr>
      <w:r>
        <w:t xml:space="preserve">3.0 Current Landscape of Rehabilitation in United Arab Emirates Abu Dhabi</w:t>
      </w:r>
    </w:p>
    <w:p>
      <w:pPr>
        <w:pStyle w:val="FirstParagraph"/>
      </w:pPr>
      <w:r>
        <w:t xml:space="preserve">The healthcare infrastructure in United Arab Emirates Abu Dhabi is among the most advanced in the Middle East. Major hospitals and specialized centers are equipped with state-of-the-art technology; however, there remains a significant gap in outpatient rehabilitation services, specifically regarding occupational therapy.</w:t>
      </w:r>
    </w:p>
    <w:p>
      <w:pPr>
        <w:pStyle w:val="BodyText"/>
      </w:pPr>
      <w:r>
        <w:rPr>
          <w:bCs/>
          <w:b/>
        </w:rPr>
        <w:t xml:space="preserve">Key Observations:</w:t>
      </w:r>
    </w:p>
    <w:p>
      <w:pPr>
        <w:numPr>
          <w:ilvl w:val="0"/>
          <w:numId w:val="1001"/>
        </w:numPr>
        <w:pStyle w:val="Compact"/>
      </w:pPr>
      <w:r>
        <w:rPr>
          <w:bCs/>
          <w:b/>
        </w:rPr>
        <w:t xml:space="preserve">Pediatric Care:</w:t>
      </w:r>
    </w:p>
    <w:p>
      <w:pPr>
        <w:numPr>
          <w:ilvl w:val="0"/>
          <w:numId w:val="1001"/>
        </w:numPr>
        <w:pStyle w:val="Compact"/>
      </w:pPr>
      <w:r>
        <w:rPr>
          <w:bCs/>
          <w:b/>
        </w:rPr>
        <w:t xml:space="preserve">Geri</w:t>
      </w:r>
      <w:r>
        <w:rPr>
          <w:bCs/>
          <w:b/>
        </w:rPr>
        <w:t xml:space="preserve"> </w:t>
      </w:r>
      <w:r>
        <w:rPr>
          <w:bCs/>
          <w:b/>
        </w:rPr>
        <w:t xml:space="preserve">atrics:</w:t>
      </w:r>
      <w:r>
        <w:t xml:space="preserve"> </w:t>
      </w:r>
      <w:r>
        <w:t xml:space="preserve">With an increasing elderly population, there is a growing need for fall prevention programs, cognitive rehabilitation for dementia patients, and adaptive equipment training. The Occupational Therapist helps seniors maintain independence longer.</w:t>
      </w:r>
    </w:p>
    <w:p>
      <w:pPr>
        <w:numPr>
          <w:ilvl w:val="0"/>
          <w:numId w:val="1001"/>
        </w:numPr>
        <w:pStyle w:val="Compact"/>
      </w:pPr>
      <w:r>
        <w:rPr>
          <w:bCs/>
          <w:b/>
        </w:rPr>
        <w:t xml:space="preserve">Mental Health:</w:t>
      </w:r>
      <w:r>
        <w:t xml:space="preserve">In recent years, mental health awareness has grown in United Arab Emirates Abu Dhabi. Occupational Therapists are increasingly utilized in psychiatric settings to help patients develop coping mechanisms and routine-building skills for reintegration into society.</w:t>
      </w:r>
    </w:p>
    <w:bookmarkEnd w:id="23"/>
    <w:bookmarkStart w:id="27" w:name="X0efca44b751909155cd06e34db8678c2f67d051"/>
    <w:p>
      <w:pPr>
        <w:pStyle w:val="Heading2"/>
      </w:pPr>
      <w:r>
        <w:t xml:space="preserve">4.0 Strategic Importance of the Occupational Therapist Role</w:t>
      </w:r>
    </w:p>
    <w:p>
      <w:pPr>
        <w:pStyle w:val="FirstParagraph"/>
      </w:pPr>
      <w:r>
        <w:t xml:space="preserve">The core mandate of an Occupational Therapist is to enable participation in meaningful life activities. In United Arab Emirates Abu Dhabi, this definition must be adapted to local cultural contexts.</w:t>
      </w:r>
    </w:p>
    <w:bookmarkStart w:id="24" w:name="cultural-adaptation-and-sensitivity"/>
    <w:p>
      <w:pPr>
        <w:pStyle w:val="Heading3"/>
      </w:pPr>
      <w:r>
        <w:t xml:space="preserve">4.1 Cultural Adaptation and Sensitivity</w:t>
      </w:r>
    </w:p>
    <w:p>
      <w:pPr>
        <w:pStyle w:val="FirstParagraph"/>
      </w:pPr>
      <w:r>
        <w:t xml:space="preserve">An effective Occupational Therapist in United Arab Emirates Abu Dhabi must understand local customs, family structures, and religious practices. For instance, therapy plans for women may need to account for modesty requirements or specific household roles common in Emirati culture. The OT helps tailor environments (home or workplace) to be compatible with these cultural expectations while maximizing patient independence.</w:t>
      </w:r>
    </w:p>
    <w:bookmarkEnd w:id="24"/>
    <w:bookmarkStart w:id="25" w:name="community-reintegration"/>
    <w:p>
      <w:pPr>
        <w:pStyle w:val="Heading3"/>
      </w:pPr>
      <w:r>
        <w:t xml:space="preserve">4.2 Community Reintegration</w:t>
      </w:r>
    </w:p>
    <w:p>
      <w:pPr>
        <w:pStyle w:val="FirstParagraph"/>
      </w:pPr>
      <w:r>
        <w:t xml:space="preserve">In United Arab Emirates Abu Dhabi, family support systems are strong but can become overburdened without professional guidance. The Occupational Therapist provides education to family caregivers, ensuring that they understand how to assist patients safely and effectively without causing burnout or dependency.</w:t>
      </w:r>
    </w:p>
    <w:bookmarkEnd w:id="25"/>
    <w:bookmarkStart w:id="26" w:name="educational-support"/>
    <w:p>
      <w:pPr>
        <w:pStyle w:val="Heading3"/>
      </w:pPr>
      <w:r>
        <w:t xml:space="preserve">4.3 Educational Support</w:t>
      </w:r>
    </w:p>
    <w:p>
      <w:pPr>
        <w:pStyle w:val="FirstParagraph"/>
      </w:pPr>
      <w:r>
        <w:t xml:space="preserve">Schools in Abu Dhabi are increasingly inclusive. Teachers require support from an Occupational Therapist to accommodate students with physical disabilities or learning difficulties. The OT collaborates with educators to modify classroom environments, ensuring that every child in United Arab Emirates Abu Dhabi has equal access to education.</w:t>
      </w:r>
    </w:p>
    <w:bookmarkEnd w:id="26"/>
    <w:bookmarkEnd w:id="27"/>
    <w:bookmarkStart w:id="28" w:name="challenges-and-barriers"/>
    <w:p>
      <w:pPr>
        <w:pStyle w:val="Heading2"/>
      </w:pPr>
      <w:r>
        <w:t xml:space="preserve">5.0 Challenges and Barriers</w:t>
      </w:r>
    </w:p>
    <w:p>
      <w:pPr>
        <w:pStyle w:val="FirstParagraph"/>
      </w:pPr>
      <w:r>
        <w:t xml:space="preserve">Despite the high demand, several challenges hinder the optimal deployment of Occupational Therapist services in United Arab Emirates Abu Dhabi:</w:t>
      </w:r>
    </w:p>
    <w:p>
      <w:pPr>
        <w:numPr>
          <w:ilvl w:val="0"/>
          <w:numId w:val="1002"/>
        </w:numPr>
        <w:pStyle w:val="Compact"/>
      </w:pPr>
      <w:r>
        <w:rPr>
          <w:bCs/>
          <w:b/>
        </w:rPr>
        <w:t xml:space="preserve">Limited Insurance Coverage:</w:t>
      </w:r>
      <w:r>
        <w:t xml:space="preserve"> </w:t>
      </w:r>
      <w:r>
        <w:t xml:space="preserve">While insurance is mandatory, coverage for outpatient rehab sessions is often capped or limited to specific conditions. This restricts long-term care which OT frequently requires.</w:t>
      </w:r>
    </w:p>
    <w:p>
      <w:pPr>
        <w:numPr>
          <w:ilvl w:val="0"/>
          <w:numId w:val="1002"/>
        </w:numPr>
        <w:pStyle w:val="Compact"/>
      </w:pPr>
      <w:r>
        <w:rPr>
          <w:bCs/>
          <w:b/>
        </w:rPr>
        <w:t xml:space="preserve">Public Awareness:</w:t>
      </w:r>
      <w:r>
        <w:t xml:space="preserve"> </w:t>
      </w:r>
      <w:r>
        <w:t xml:space="preserve">Many patients in United Arab Emirates Abu Dhabi still view Occupational Therapy as secondary to physical therapy. There is a need for educational campaigns highlighting the unique value an Occupational Therapist brings, particularly for cognitive and fine-motor skill recovery.</w:t>
      </w:r>
    </w:p>
    <w:p>
      <w:pPr>
        <w:numPr>
          <w:ilvl w:val="0"/>
          <w:numId w:val="1002"/>
        </w:numPr>
        <w:pStyle w:val="Compact"/>
      </w:pPr>
      <w:r>
        <w:rPr>
          <w:bCs/>
          <w:b/>
        </w:rPr>
        <w:t xml:space="preserve">Talent Acquisition:</w:t>
      </w:r>
      <w:r>
        <w:t xml:space="preserve">The competition for specialized healthcare professionals in the GCC region is high. Attracting experienced OTs who are bilingual (Arabic/English) and culturally aware requires competitive compensation packages.</w:t>
      </w:r>
    </w:p>
    <w:bookmarkEnd w:id="28"/>
    <w:bookmarkStart w:id="29" w:name="X0e6d3f70c99f57686fb701cd54b25364cbd7e6d"/>
    <w:p>
      <w:pPr>
        <w:pStyle w:val="Heading2"/>
      </w:pPr>
      <w:r>
        <w:t xml:space="preserve">6.0 Recommendations for Expansion and Improvement</w:t>
      </w:r>
    </w:p>
    <w:p>
      <w:pPr>
        <w:pStyle w:val="FirstParagraph"/>
      </w:pPr>
      <w:r>
        <w:t xml:space="preserve">To fully leverage the potential of Occupational Therapist services in United Arab Emirates Abu Dhabi, the following actions are recommended:</w:t>
      </w:r>
    </w:p>
    <w:p>
      <w:pPr>
        <w:numPr>
          <w:ilvl w:val="0"/>
          <w:numId w:val="1003"/>
        </w:numPr>
        <w:pStyle w:val="Compact"/>
      </w:pPr>
      <w:r>
        <w:rPr>
          <w:bCs/>
          <w:b/>
        </w:rPr>
        <w:t xml:space="preserve">Policymaking and Insurance Reform:</w:t>
      </w:r>
      <w:r>
        <w:t xml:space="preserve"> </w:t>
      </w:r>
      <w:r>
        <w:t xml:space="preserve">The government should work with insurance providers to expand coverage limits for occupational therapy, recognizing it as a preventative measure that reduces long-term healthcare costs.</w:t>
      </w:r>
    </w:p>
    <w:p>
      <w:pPr>
        <w:numPr>
          <w:ilvl w:val="0"/>
          <w:numId w:val="1003"/>
        </w:numPr>
        <w:pStyle w:val="Compact"/>
      </w:pPr>
      <w:r>
        <w:rPr>
          <w:bCs/>
          <w:b/>
        </w:rPr>
        <w:t xml:space="preserve">Specialized Training Centers:</w:t>
      </w:r>
      <w:r>
        <w:t xml:space="preserve"> </w:t>
      </w:r>
      <w:r>
        <w:t xml:space="preserve">Establish dedicated community-based clinics in Abu Dhabi focused solely on outpatient OT services, reducing the burden on large hospitals.</w:t>
      </w:r>
    </w:p>
    <w:p>
      <w:pPr>
        <w:numPr>
          <w:ilvl w:val="0"/>
          <w:numId w:val="1003"/>
        </w:numPr>
        <w:pStyle w:val="Compact"/>
      </w:pPr>
      <w:r>
        <w:rPr>
          <w:bCs/>
          <w:b/>
        </w:rPr>
        <w:t xml:space="preserve">Cultural Competency Workshops:</w:t>
      </w:r>
    </w:p>
    <w:p>
      <w:pPr>
        <w:numPr>
          <w:ilvl w:val="0"/>
          <w:numId w:val="1003"/>
        </w:numPr>
        <w:pStyle w:val="Compact"/>
      </w:pPr>
      <w:r>
        <w:rPr>
          <w:bCs/>
          <w:b/>
        </w:rPr>
        <w:t xml:space="preserve">School Partnerships:</w:t>
      </w:r>
      <w:r>
        <w:t xml:space="preserve"> </w:t>
      </w:r>
      <w:r>
        <w:t xml:space="preserve">Formalize partnerships between healthcare providers and schools to embed Occupational Therapist assessments into special education needs screenings.</w:t>
      </w:r>
    </w:p>
    <w:bookmarkEnd w:id="29"/>
    <w:bookmarkStart w:id="30" w:name="conclusion"/>
    <w:p>
      <w:pPr>
        <w:pStyle w:val="Heading2"/>
      </w:pPr>
      <w:r>
        <w:t xml:space="preserve">7.0 Conclusion</w:t>
      </w:r>
    </w:p>
    <w:p>
      <w:pPr>
        <w:pStyle w:val="FirstParagraph"/>
      </w:pPr>
      <w:r>
        <w:t xml:space="preserve">The integration of comprehensive Occupational Therapist services is not just a medical necessity but a social imperative for United Arab Emirates Abu Dhabi. By empowering individuals to perform their daily tasks independently, we enhance the overall productivity and well-being of the society.</w:t>
      </w:r>
    </w:p>
    <w:p>
      <w:pPr>
        <w:pStyle w:val="BodyText"/>
      </w:pPr>
      <w:r>
        <w:t xml:space="preserve">This Project Report serves as a call to action for stakeholders in United Arab Emirates Abu Dhabi to prioritize funding, education, and policy reforms that support this vital profession. The future of healthcare in our region lies not only in curing diseases but in enhancing lives. The Occupational Therapist is uniquely positioned to drive this transformation, ensuring that the vision of a healthy and inclusive United Arab Emirates Abu Dhabi becomes a reality for every resident.</w:t>
      </w:r>
    </w:p>
    <w:bookmarkEnd w:id="30"/>
    <w:bookmarkStart w:id="31" w:name="appendices"/>
    <w:p>
      <w:pPr>
        <w:pStyle w:val="Heading2"/>
      </w:pPr>
      <w:r>
        <w:t xml:space="preserve">8.0 Appendices</w:t>
      </w:r>
    </w:p>
    <w:p>
      <w:pPr>
        <w:pStyle w:val="FirstParagraph"/>
      </w:pPr>
      <w:r>
        <w:rPr>
          <w:iCs/>
          <w:i/>
        </w:rPr>
        <w:t xml:space="preserve">(Note: Data tables, survey results from local residents regarding rehabilitation needs, and comparative statistics with other GCC regions would be attached here in the full technical document.)</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the United Arab Emirates Abu Dhabi</dc:title>
  <dc:creator/>
  <dc:language>en</dc:language>
  <cp:keywords/>
  <dcterms:created xsi:type="dcterms:W3CDTF">2026-07-30T01:31:39Z</dcterms:created>
  <dcterms:modified xsi:type="dcterms:W3CDTF">2026-07-30T01:31:39Z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