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Initiatives</w:t>
      </w:r>
      <w:r>
        <w:t xml:space="preserve"> </w:t>
      </w:r>
      <w:r>
        <w:t xml:space="preserve">in</w:t>
      </w:r>
      <w:r>
        <w:t xml:space="preserve"> </w:t>
      </w:r>
      <w:r>
        <w:t xml:space="preserve">Italy,</w:t>
      </w:r>
      <w:r>
        <w:t xml:space="preserve"> </w:t>
      </w:r>
      <w:r>
        <w:t xml:space="preserve">Milan</w:t>
      </w:r>
    </w:p>
    <w:bookmarkStart w:id="29" w:name="Xe7329771313991290e050f62e9841b15441523e"/>
    <w:p>
      <w:pPr>
        <w:pStyle w:val="Heading1"/>
      </w:pPr>
      <w:r>
        <w:t xml:space="preserve">Project Report: Advancing Marine Science Through an Oceanographer-Led Initiative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Italian Ministry of Ecological Transition &amp; European Union Horizon Europe Committee</w:t>
      </w:r>
      <w:r>
        <w:br/>
      </w:r>
      <w:r>
        <w:rPr>
          <w:bCs/>
          <w:b/>
        </w:rPr>
        <w:t xml:space="preserve">From:</w:t>
      </w:r>
      <w:r>
        <w:t xml:space="preserve"> </w:t>
      </w:r>
      <w:r>
        <w:t xml:space="preserve">Project Management Office</w:t>
      </w:r>
      <w:r>
        <w:br/>
      </w:r>
    </w:p>
    <w:p>
      <w:pPr>
        <w:pStyle w:val="BodyText"/>
      </w:pPr>
      <w:r>
        <w:t xml:space="preserve">Status:&gt;</w:t>
      </w:r>
    </w:p>
    <w:p>
      <w:pPr>
        <w:pStyle w:val="BodyText"/>
      </w:pPr>
      <w:r>
        <w:t xml:space="preserve">1. Executive Summary</w:t>
      </w:r>
    </w:p>
    <w:p>
      <w:pPr>
        <w:pStyle w:val="BodyText"/>
      </w:pPr>
      <w:r>
        <w:t xml:space="preserve">This document serves as the comprehensive project report for the recently concluded initiative focused on integrating advanced oceanographic data systems into urban sustainability frameworks within Italy, Milan. The core objective of this endeavor was to demonstrate how a dedicated</w:t>
      </w:r>
      <w:r>
        <w:t xml:space="preserve"> </w:t>
      </w:r>
      <w:r>
        <w:rPr>
          <w:bCs/>
          <w:b/>
        </w:rPr>
        <w:t xml:space="preserve">Oceanographer</w:t>
      </w:r>
      <w:r>
        <w:t xml:space="preserve">-led approach can yield critical insights not only for marine environments but also for inland metropolitan challenges such as flood management, climate resilience, and water quality monitoring. By leveraging the unique expertise of an</w:t>
      </w:r>
      <w:r>
        <w:t xml:space="preserve"> </w:t>
      </w:r>
      <w:r>
        <w:rPr>
          <w:bCs/>
          <w:b/>
        </w:rPr>
        <w:t xml:space="preserve">Oceanographer</w:t>
      </w:r>
      <w:r>
        <w:t xml:space="preserve">, this project successfully bridged the gap between deep-sea scientific methodologies and terrestrial urban planning in Italy, Milan.</w:t>
      </w:r>
    </w:p>
    <w:p>
      <w:pPr>
        <w:pStyle w:val="BodyText"/>
      </w:pPr>
      <w:r>
        <w:t xml:space="preserve">Italy’s geographical position makes it a critical node for Mediterranean climate studies. However, the inland city of Milan often remains overlooked in broader maritime narratives. This report highlights how appointing a lead</w:t>
      </w:r>
      <w:r>
        <w:t xml:space="preserve"> </w:t>
      </w:r>
      <w:r>
        <w:rPr>
          <w:bCs/>
          <w:b/>
        </w:rPr>
        <w:t xml:space="preserve">Oceanographer</w:t>
      </w:r>
      <w:r>
        <w:t xml:space="preserve"> </w:t>
      </w:r>
      <w:r>
        <w:t xml:space="preserve">allowed us to apply hydrodynamic modeling techniques—traditionally used for coastal erosion—to the complex riverine systems surrounding Italy, Milan, specifically addressing risks associated with the Adda and Ticino rivers.</w:t>
      </w:r>
    </w:p>
    <w:bookmarkStart w:id="22" w:name="background-and-objectives"/>
    <w:p>
      <w:pPr>
        <w:pStyle w:val="Heading2"/>
      </w:pPr>
      <w:r>
        <w:t xml:space="preserve">2. Background and Objectives</w:t>
      </w:r>
    </w:p>
    <w:bookmarkStart w:id="20" w:name="the-context-of-italy-milan"/>
    <w:p>
      <w:pPr>
        <w:pStyle w:val="Heading3"/>
      </w:pPr>
      <w:r>
        <w:t xml:space="preserve">2.1 The Context of Italy, Milan</w:t>
      </w:r>
    </w:p>
    <w:p>
      <w:pPr>
        <w:pStyle w:val="FirstParagraph"/>
      </w:pPr>
      <w:r>
        <w:t xml:space="preserve">Milan is the economic engine of Northern Italy, yet it faces increasing pressure from climate-induced weather patterns. While coastal regions in Southern Italy have historically received significant attention regarding sea-level rise and marine ecosystem health, Northern cities like those in Lombardy face distinct hydrological threats. The project was conceived to address this disparity by utilizing oceanographic science to mitigate inland water risks.</w:t>
      </w:r>
    </w:p>
    <w:bookmarkEnd w:id="20"/>
    <w:bookmarkStart w:id="21" w:name="role-of-the-oceanographer"/>
    <w:p>
      <w:pPr>
        <w:pStyle w:val="Heading3"/>
      </w:pPr>
      <w:r>
        <w:t xml:space="preserve">2.2 Role of the Oceanographer</w:t>
      </w:r>
    </w:p>
    <w:p>
      <w:pPr>
        <w:pStyle w:val="FirstParagraph"/>
      </w:pPr>
      <w:r>
        <w:t xml:space="preserve">The central pillar of this project was the appointment of a certified</w:t>
      </w:r>
      <w:r>
        <w:t xml:space="preserve"> </w:t>
      </w:r>
      <w:r>
        <w:rPr>
          <w:bCs/>
          <w:b/>
        </w:rPr>
        <w:t xml:space="preserve">Oceanographer</w:t>
      </w:r>
      <w:r>
        <w:t xml:space="preserve">. Unlike traditional civil engineers who focus on static infrastructure, an</w:t>
      </w:r>
      <w:r>
        <w:t xml:space="preserve"> </w:t>
      </w:r>
      <w:r>
        <w:rPr>
          <w:bCs/>
          <w:b/>
        </w:rPr>
        <w:t xml:space="preserve">Oceanographer</w:t>
      </w:r>
      <w:r>
        <w:t xml:space="preserve"> </w:t>
      </w:r>
      <w:r>
        <w:t xml:space="preserve">specializes in fluid dynamics, sediment transport, and long-term climatic cycles. The primary objectives were:</w:t>
      </w:r>
    </w:p>
    <w:p>
      <w:pPr>
        <w:numPr>
          <w:ilvl w:val="0"/>
          <w:numId w:val="1001"/>
        </w:numPr>
        <w:pStyle w:val="Compact"/>
      </w:pPr>
      <w:r>
        <w:t xml:space="preserve">To deploy sensor networks capable of real-time water flow analysis.</w:t>
      </w:r>
    </w:p>
    <w:p>
      <w:pPr>
        <w:numPr>
          <w:ilvl w:val="0"/>
          <w:numId w:val="1001"/>
        </w:numPr>
        <w:pStyle w:val="Compact"/>
      </w:pPr>
      <w:r>
        <w:t xml:space="preserve">To predict flood scenarios using models originally designed for tidal changes.</w:t>
      </w:r>
    </w:p>
    <w:p>
      <w:pPr>
        <w:numPr>
          <w:ilvl w:val="0"/>
          <w:numId w:val="1001"/>
        </w:numPr>
        <w:pStyle w:val="Compact"/>
      </w:pPr>
      <w:r>
        <w:t xml:space="preserve">To educate local stakeholders in Italy, Milan on the interconnectedness of global ocean health and local water security.</w:t>
      </w:r>
    </w:p>
    <w:bookmarkEnd w:id="21"/>
    <w:bookmarkEnd w:id="22"/>
    <w:bookmarkStart w:id="26" w:name="methodology"/>
    <w:p>
      <w:pPr>
        <w:pStyle w:val="Heading2"/>
      </w:pPr>
      <w:r>
        <w:t xml:space="preserve">3. Methodology</w:t>
      </w:r>
    </w:p>
    <w:p>
      <w:pPr>
        <w:pStyle w:val="FirstParagraph"/>
      </w:pPr>
      <w:r>
        <w:t xml:space="preserve">The implementation phase relied heavily on the technical proficiency of our lead</w:t>
      </w:r>
      <w:r>
        <w:t xml:space="preserve"> </w:t>
      </w:r>
      <w:r>
        <w:rPr>
          <w:bCs/>
          <w:b/>
        </w:rPr>
        <w:t xml:space="preserve">Oceanographer</w:t>
      </w:r>
      <w:r>
        <w:t xml:space="preserve">. The methodology was divided into three distinct phases:</w:t>
      </w:r>
    </w:p>
    <w:bookmarkStart w:id="23" w:name="data-acquisition-and-sensor-deployment"/>
    <w:p>
      <w:pPr>
        <w:pStyle w:val="Heading3"/>
      </w:pPr>
      <w:r>
        <w:t xml:space="preserve">3.1 Data Acquisition and Sensor Deployment</w:t>
      </w:r>
    </w:p>
    <w:p>
      <w:pPr>
        <w:pStyle w:val="FirstParagraph"/>
      </w:pPr>
      <w:r>
        <w:t xml:space="preserve">Analyze the currents in Northern Italy requires precise data. Our</w:t>
      </w:r>
      <w:r>
        <w:t xml:space="preserve"> </w:t>
      </w:r>
      <w:r>
        <w:rPr>
          <w:bCs/>
          <w:b/>
        </w:rPr>
        <w:t xml:space="preserve">Oceanographer</w:t>
      </w:r>
      <w:r>
        <w:t xml:space="preserve"> </w:t>
      </w:r>
      <w:r>
        <w:t xml:space="preserve">oversaw the installation of Acoustic Doppler Current Profilers (ADCPs) along key tributaries feeding into Milan’s urban water systems. This technology, typically reserved for open-ocean studies, allowed us to measure current velocity and direction at various depths, providing a three-dimensional view of water movement.</w:t>
      </w:r>
    </w:p>
    <w:bookmarkEnd w:id="23"/>
    <w:bookmarkStart w:id="24" w:name="hydrodynamic-modeling"/>
    <w:p>
      <w:pPr>
        <w:pStyle w:val="Heading3"/>
      </w:pPr>
      <w:r>
        <w:t xml:space="preserve">3.2 Hydrodynamic Modeling</w:t>
      </w:r>
    </w:p>
    <w:p>
      <w:pPr>
        <w:pStyle w:val="FirstParagraph"/>
      </w:pPr>
      <w:r>
        <w:t xml:space="preserve">Leveraging the expertise of an</w:t>
      </w:r>
      <w:r>
        <w:t xml:space="preserve"> </w:t>
      </w:r>
      <w:r>
        <w:rPr>
          <w:bCs/>
          <w:b/>
        </w:rPr>
        <w:t xml:space="preserve">Oceanographer</w:t>
      </w:r>
      <w:r>
        <w:t xml:space="preserve">, we adapted MITgcm (MIT General Circulation Model) software. Originally built to simulate global ocean circulation, this model was calibrated to simulate the hydraulic behavior of Milan’s river systems during extreme precipitation events. This cross-disciplinary application proved that processes governing ocean tides are mathematically analogous to rapid riverine flooding, a key insight provided by our</w:t>
      </w:r>
      <w:r>
        <w:t xml:space="preserve"> </w:t>
      </w:r>
      <w:r>
        <w:rPr>
          <w:bCs/>
          <w:b/>
        </w:rPr>
        <w:t xml:space="preserve">Oceanographer</w:t>
      </w:r>
      <w:r>
        <w:t xml:space="preserve">.</w:t>
      </w:r>
    </w:p>
    <w:bookmarkEnd w:id="24"/>
    <w:bookmarkStart w:id="25" w:name="community-engagement-in-italy-milan"/>
    <w:p>
      <w:pPr>
        <w:pStyle w:val="Heading3"/>
      </w:pPr>
      <w:r>
        <w:t xml:space="preserve">3.3 Community Engagement in Italy, Milan</w:t>
      </w:r>
    </w:p>
    <w:p>
      <w:pPr>
        <w:pStyle w:val="FirstParagraph"/>
      </w:pPr>
      <w:r>
        <w:t xml:space="preserve">A significant portion of the budget was allocated to outreach. Workshops were held in districts of Milan closest to flood-prone zones. The</w:t>
      </w:r>
      <w:r>
        <w:t xml:space="preserve"> </w:t>
      </w:r>
      <w:r>
        <w:rPr>
          <w:bCs/>
          <w:b/>
        </w:rPr>
        <w:t xml:space="preserve">Oceanographer</w:t>
      </w:r>
      <w:r>
        <w:t xml:space="preserve"> </w:t>
      </w:r>
      <w:r>
        <w:t xml:space="preserve">led these sessions, translating complex marine science concepts into actionable safety guidelines for residents and municipal planners.</w:t>
      </w:r>
    </w:p>
    <w:bookmarkEnd w:id="25"/>
    <w:bookmarkEnd w:id="26"/>
    <w:bookmarkStart w:id="27" w:name="results-and-findings"/>
    <w:p>
      <w:pPr>
        <w:pStyle w:val="Heading2"/>
      </w:pPr>
      <w:r>
        <w:t xml:space="preserve">4. Results and Findings</w:t>
      </w:r>
    </w:p>
    <w:p>
      <w:pPr>
        <w:pStyle w:val="FirstParagraph"/>
      </w:pPr>
      <w:r>
        <w:t xml:space="preserve">The project delivered measurable outcomes that validate the strategic decision to engage an</w:t>
      </w:r>
      <w:r>
        <w:t xml:space="preserve"> </w:t>
      </w:r>
      <w:r>
        <w:rPr>
          <w:bCs/>
          <w:b/>
        </w:rPr>
        <w:t xml:space="preserve">Oceanographer</w:t>
      </w:r>
      <w:r>
        <w:t xml:space="preserve">.</w:t>
      </w:r>
    </w:p>
    <w:p>
      <w:pPr>
        <w:pStyle w:val="BodyText"/>
      </w:pPr>
      <w:r>
        <w:t xml:space="preserve">Metric</w:t>
      </w:r>
    </w:p>
    <w:p>
      <w:pPr>
        <w:pStyle w:val="BodyText"/>
      </w:pPr>
      <w:r>
        <w:t xml:space="preserve">Baseline (Pre-Project)</w:t>
      </w:r>
    </w:p>
    <w:p>
      <w:pPr>
        <w:pStyle w:val="BodyText"/>
      </w:pPr>
      <w:r>
        <w:t xml:space="preserve">Post-Implementation</w:t>
      </w:r>
    </w:p>
    <w:p>
      <w:pPr>
        <w:pStyle w:val="BodyText"/>
      </w:pPr>
      <w:r>
        <w:t xml:space="preserve">&gt;td&gt;Flood Prediction Accuracy</w:t>
      </w:r>
    </w:p>
    <w:p>
      <w:pPr>
        <w:pStyle w:val="BodyText"/>
      </w:pPr>
      <w:r>
        <w:t xml:space="preserve">&gt;td&gt;&lt;65%</w:t>
      </w:r>
    </w:p>
    <w:p>
      <w:pPr>
        <w:pStyle w:val="BodyText"/>
      </w:pPr>
      <w:r>
        <w:t xml:space="preserve">&gt;/p&gt;</w:t>
      </w:r>
      <w:r>
        <w:rPr>
          <w:bCs/>
          <w:b/>
        </w:rPr>
        <w:t xml:space="preserve">Oceanographer's Model Accuracy:</w:t>
      </w:r>
      <w:r>
        <w:t xml:space="preserve">&gt;92%/p&gt;&lt;/li&gt;</w:t>
      </w:r>
    </w:p>
    <w:p>
      <w:pPr>
        <w:pStyle w:val="BodyText"/>
      </w:pPr>
      <w:r>
        <w:t xml:space="preserve">Sensor Network Coverage (Italy, Milan Region)</w:t>
      </w:r>
    </w:p>
    <w:p>
      <w:pPr>
        <w:pStyle w:val="BodyText"/>
      </w:pPr>
      <w:r>
        <w:t xml:space="preserve">3 Key Points</w:t>
      </w:r>
    </w:p>
    <w:p>
      <w:pPr>
        <w:pStyle w:val="BodyText"/>
      </w:pPr>
      <w:r>
        <w:t xml:space="preserve">15 Strategic Nodes&gt;/tdd&gt;</w:t>
      </w:r>
      <w:r>
        <w:rPr>
          <w:bCs/>
          <w:b/>
        </w:rPr>
        <w:t xml:space="preserve">Oceanographer's Data Integration:</w:t>
      </w:r>
      <w:r>
        <w:t xml:space="preserve">&gt;Real-time cloud synchronization/span&gt;&lt;/li&gt;&gt;/tr&gt;&gt;/table&lt;/p&gt;&lt;p&gt;One of the most significant findings was the identification of previously unknown sediment buildup patterns in Milan’s older canal systems. The</w:t>
      </w:r>
      <w:r>
        <w:t xml:space="preserve"> </w:t>
      </w:r>
      <w:r>
        <w:rPr>
          <w:bCs/>
          <w:b/>
        </w:rPr>
        <w:t xml:space="preserve">Oceanographer</w:t>
      </w:r>
      <w:r>
        <w:t xml:space="preserve"> </w:t>
      </w:r>
      <w:r>
        <w:t xml:space="preserve">utilized sonar mapping techniques standard in oceanography to reveal these obstructions, leading to targeted dredging operations that improved water flow efficiency by 18%.&lt;/p&gt;&lt;h2&gt;5. Challenges and Mitigation&lt;/h2&gt;&lt;p&gt;Integrating an</w:t>
      </w:r>
      <w:r>
        <w:t xml:space="preserve"> </w:t>
      </w:r>
      <w:r>
        <w:rPr>
          <w:bCs/>
          <w:b/>
        </w:rPr>
        <w:t xml:space="preserve">Oceanographer</w:t>
      </w:r>
      <w:r>
        <w:t xml:space="preserve">’s specialized tools into an urban setting presented logistical challenges. Initially, municipal authorities in Italy, Milan were skeptical about applying marine science to a landlocked context. The mitigation strategy involved transparent data sharing. The</w:t>
      </w:r>
      <w:r>
        <w:t xml:space="preserve"> </w:t>
      </w:r>
      <w:r>
        <w:rPr>
          <w:bCs/>
          <w:b/>
        </w:rPr>
        <w:t xml:space="preserve">Oceanographer</w:t>
      </w:r>
      <w:r>
        <w:t xml:space="preserve"> </w:t>
      </w:r>
      <w:r>
        <w:t xml:space="preserve">conducted weekly briefings with city council members, demonstrating clear correlations between oceanic climate data (such as El Niño/La Niña cycles) and precipitation anomalies in Northern Italy.&lt;/p&gt;&lt;p&gt;Furthermore, technical compatibility issues arose when trying to merge oceanographic satellite data with Milan’s legacy urban drainage systems. The</w:t>
      </w:r>
      <w:r>
        <w:t xml:space="preserve"> </w:t>
      </w:r>
      <w:r>
        <w:rPr>
          <w:bCs/>
          <w:b/>
        </w:rPr>
        <w:t xml:space="preserve">Oceanographer</w:t>
      </w:r>
      <w:r>
        <w:t xml:space="preserve"> </w:t>
      </w:r>
      <w:r>
        <w:t xml:space="preserve">led a cross-functional team to develop an API bridge, ensuring seamless data interoperability.&lt;/p&gt;&lt;h2&gt;6. Strategic Recommendations&lt;/h2&gt;&lt;p&gt;&gt;Based on the successful execution of this project in Italy, Milan, we offer the following recommendations for future initiatives:&lt;/p&gt;&amp;nbsp;</w:t>
      </w:r>
    </w:p>
    <w:p>
      <w:pPr>
        <w:numPr>
          <w:ilvl w:val="0"/>
          <w:numId w:val="1002"/>
        </w:numPr>
        <w:pStyle w:val="Compact"/>
      </w:pPr>
      <w:r>
        <w:rPr>
          <w:bCs/>
          <w:b/>
        </w:rPr>
        <w:t xml:space="preserve">Institutionalize Oceanographic Roles:</w:t>
      </w:r>
      <w:r>
        <w:t xml:space="preserve">&gt; Municipalities in Italy, Milan and beyond should consider hiring or consulting with an</w:t>
      </w:r>
      <w:r>
        <w:t xml:space="preserve"> </w:t>
      </w:r>
      <w:r>
        <w:rPr>
          <w:bCs/>
          <w:b/>
        </w:rPr>
        <w:t xml:space="preserve">Oceanographer</w:t>
      </w:r>
      <w:r>
        <w:t xml:space="preserve"> </w:t>
      </w:r>
      <w:r>
        <w:t xml:space="preserve">not just for coastal protection, but for comprehensive water resource management. The fluid dynamics principles taught by an</w:t>
      </w:r>
      <w:r>
        <w:t xml:space="preserve"> </w:t>
      </w:r>
      <w:r>
        <w:rPr>
          <w:bCs/>
          <w:b/>
        </w:rPr>
        <w:t xml:space="preserve">Oceanographer&gt; are universally applicable to any water body.&lt;/li&gt;</w:t>
      </w:r>
    </w:p>
    <w:p>
      <w:pPr>
        <w:numPr>
          <w:ilvl w:val="0"/>
          <w:numId w:val="1002"/>
        </w:numPr>
        <w:pStyle w:val="Compact"/>
      </w:pPr>
      <w:r>
        <w:rPr>
          <w:bCs/>
          <w:b/>
        </w:rPr>
        <w:t xml:space="preserve">Pan-Mediterranean Collaboration:</w:t>
      </w:r>
      <w:r>
        <w:t xml:space="preserve">&gt; Given the project's success, we recommend establishing a data-sharing consortium between coastal cities in Italy and inland hubs like Milan. An</w:t>
      </w:r>
      <w:r>
        <w:t xml:space="preserve"> </w:t>
      </w:r>
      <w:r>
        <w:rPr>
          <w:bCs/>
          <w:b/>
        </w:rPr>
        <w:t xml:space="preserve">Oceanographer&gt; can serve as the scientific liaison, ensuring that data from the Adriatic Sea informs policies in Lombardy.&lt;/li&gt;</w:t>
      </w:r>
    </w:p>
    <w:p>
      <w:pPr>
        <w:numPr>
          <w:ilvl w:val="0"/>
          <w:numId w:val="1002"/>
        </w:numPr>
        <w:pStyle w:val="Compact"/>
      </w:pPr>
      <w:r>
        <w:rPr>
          <w:bCs/>
          <w:b/>
        </w:rPr>
        <w:t xml:space="preserve">Enhanced Educational Curricula:</w:t>
      </w:r>
      <w:r>
        <w:t xml:space="preserve">&gt; Schools in Italy, Milan should integrate oceanography into their geography and science curricula. Understanding the role of an</w:t>
      </w:r>
    </w:p>
    <w:p>
      <w:pPr>
        <w:numPr>
          <w:ilvl w:val="0"/>
          <w:numId w:val="1000"/>
        </w:numPr>
        <w:pStyle w:val="Compact"/>
      </w:pPr>
      <w:r>
        <w:t xml:space="preserve">Oceanographer&gt; fosters a broader appreciation for environmental stewardship among the next generation.&lt;/li&gt;</w:t>
      </w:r>
    </w:p>
    <w:bookmarkEnd w:id="27"/>
    <w:bookmarkStart w:id="28" w:name="conclusion"/>
    <w:p>
      <w:pPr>
        <w:pStyle w:val="Heading2"/>
      </w:pPr>
      <w:r>
        <w:t xml:space="preserve">7. Conclusion</w:t>
      </w:r>
    </w:p>
    <w:p>
      <w:pPr>
        <w:pStyle w:val="FirstParagraph"/>
      </w:pPr>
      <w:r>
        <w:t xml:space="preserve">This project report conclusively demonstrates that the expertise of an</w:t>
      </w:r>
      <w:r>
        <w:t xml:space="preserve"> </w:t>
      </w:r>
      <w:r>
        <w:rPr>
          <w:bCs/>
          <w:b/>
        </w:rPr>
        <w:t xml:space="preserve">Oceanographer</w:t>
      </w:r>
      <w:r>
        <w:t xml:space="preserve"> </w:t>
      </w:r>
      <w:r>
        <w:t xml:space="preserve">is invaluable for modern urban sustainability efforts, even in inland cities. By bringing oceanographic rigor to the specific environmental context of Italy, Milan, we have not only improved flood resilience but also set a new standard for how marine science can support terrestrial infrastructure. The successful integration of these methodologies proves that an</w:t>
      </w:r>
      <w:r>
        <w:t xml:space="preserve"> </w:t>
      </w:r>
      <w:r>
        <w:rPr>
          <w:bCs/>
          <w:b/>
        </w:rPr>
        <w:t xml:space="preserve">Oceanographer</w:t>
      </w:r>
      <w:r>
        <w:t xml:space="preserve"> </w:t>
      </w:r>
      <w:r>
        <w:t xml:space="preserve">is a vital asset in the global fight against climate change, capable of bridging the divide between sea and city.</w:t>
      </w:r>
    </w:p>
    <w:p>
      <w:pPr>
        <w:pStyle w:val="BodyText"/>
      </w:pPr>
      <w:r>
        <w:t xml:space="preserve">We anticipate that future phases will expand this model to other regions in Italy, leveraging the specialized skills of an</w:t>
      </w:r>
      <w:r>
        <w:t xml:space="preserve"> </w:t>
      </w:r>
      <w:r>
        <w:rPr>
          <w:bCs/>
          <w:b/>
        </w:rPr>
        <w:t xml:space="preserve">Oceanographer</w:t>
      </w:r>
      <w:r>
        <w:t xml:space="preserve"> </w:t>
      </w:r>
      <w:r>
        <w:t xml:space="preserve">to create a more resilient network of cities across Italy, Milan and its surrounding provinces. The legacy of this project will be defined by the lasting impact our</w:t>
      </w:r>
    </w:p>
    <w:p>
      <w:pPr>
        <w:pStyle w:val="BodyText"/>
      </w:pPr>
      <w:r>
        <w:t xml:space="preserve">Oceanographer&gt; has had on policy and infrastructure planning in Northern Italy.</w:t>
      </w:r>
    </w:p>
    <w:p>
      <w:r>
        <w:pict>
          <v:rect style="width:0;height:1.5pt" o:hralign="center" o:hrstd="t" o:hr="t"/>
        </w:pict>
      </w:r>
    </w:p>
    <w:p>
      <w:pPr>
        <w:pStyle w:val="FirstParagraph"/>
      </w:pPr>
      <w:r>
        <w:rPr>
          <w:iCs/>
          <w:i/>
        </w:rPr>
        <w:t xml:space="preserve">End of Report for Oceanographic Project Implementation in Italy, Milan.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Initiatives in Italy, Milan</dc:title>
  <dc:creator/>
  <dc:language>en</dc:language>
  <cp:keywords/>
  <dcterms:created xsi:type="dcterms:W3CDTF">2026-07-29T15:28:55Z</dcterms:created>
  <dcterms:modified xsi:type="dcterms:W3CDTF">2026-07-29T15:28:55Z</dcterms:modified>
</cp:coreProperties>
</file>

<file path=docProps/custom.xml><?xml version="1.0" encoding="utf-8"?>
<Properties xmlns="http://schemas.openxmlformats.org/officeDocument/2006/custom-properties" xmlns:vt="http://schemas.openxmlformats.org/officeDocument/2006/docPropsVTypes"/>
</file>