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Ivory</w:t>
      </w:r>
      <w:r>
        <w:t xml:space="preserve"> </w:t>
      </w:r>
      <w:r>
        <w:t xml:space="preserve">Coast</w:t>
      </w:r>
      <w:r>
        <w:t xml:space="preserve"> </w:t>
      </w:r>
      <w:r>
        <w:t xml:space="preserve">Abidjan</w:t>
      </w:r>
    </w:p>
    <w:bookmarkStart w:id="32" w:name="Xc93c47d9f5f721232e0fddf3faa97c0bb35ec39"/>
    <w:p>
      <w:pPr>
        <w:pStyle w:val="Heading1"/>
      </w:pPr>
      <w:r>
        <w:t xml:space="preserve">Oceanographer Project Report:A Strategic Framework for Coastal Resilience in Ivory Coast Abidjan</w:t>
      </w:r>
    </w:p>
    <w:p>
      <w:pPr>
        <w:pStyle w:val="FirstParagraph"/>
      </w:pPr>
      <w:r>
        <w:rPr>
          <w:bCs/>
          <w:b/>
        </w:rPr>
        <w:t xml:space="preserve">Date:</w:t>
      </w:r>
      <w:r>
        <w:t xml:space="preserve"> </w:t>
      </w:r>
      <w:r>
        <w:t xml:space="preserve">October 26, 2023</w:t>
      </w:r>
      <w:r>
        <w:br/>
      </w:r>
    </w:p>
    <w:p>
      <w:pPr>
        <w:pStyle w:val="BodyText"/>
      </w:pPr>
      <w:r>
        <w:rPr>
          <w:bCs/>
          <w:b/>
        </w:rPr>
        <w:t xml:space="preserve">To:</w:t>
      </w:r>
      <w:r>
        <w:t xml:space="preserve">The Ministry of Ecology, Green Economy and Solidarity; The Abidjan Urban Community Council</w:t>
      </w:r>
    </w:p>
    <w:p>
      <w:pPr>
        <w:pStyle w:val="SourceCode"/>
      </w:pPr>
      <w:r>
        <w:rPr>
          <w:rStyle w:val="VerbatimChar"/>
        </w:rPr>
        <w:t xml:space="preserve">From: Senior Oceanographic Consultancy Group</w:t>
      </w:r>
      <w:r>
        <w:br/>
      </w:r>
      <w:r>
        <w:rPr>
          <w:rStyle w:val="VerbatimChar"/>
        </w:rPr>
        <w:t xml:space="preserve">Subject: Integrated Marine Management Plan for the Coastal Zone of Ivory Coast Abidjan</w:t>
      </w:r>
      <w:r>
        <w:br/>
      </w:r>
      <w:r>
        <w:rPr>
          <w:rStyle w:val="VerbatimChar"/>
        </w:rPr>
        <w:t xml:space="preserve">Classification: Public Strategic Document</w:t>
      </w:r>
    </w:p>
    <w:bookmarkStart w:id="20" w:name="executive-summary"/>
    <w:p>
      <w:pPr>
        <w:pStyle w:val="Heading2"/>
      </w:pPr>
      <w:r>
        <w:t xml:space="preserve">1. Executive Summary</w:t>
      </w:r>
    </w:p>
    <w:p>
      <w:pPr>
        <w:pStyle w:val="FirstParagraph"/>
      </w:pPr>
      <w:r>
        <w:t xml:space="preserve">This</w:t>
      </w:r>
      <w:r>
        <w:t xml:space="preserve"> </w:t>
      </w:r>
      <w:r>
        <w:rPr>
          <w:bCs/>
          <w:b/>
        </w:rPr>
        <w:t xml:space="preserve">Oceanographer</w:t>
      </w:r>
      <w:r>
        <w:t xml:space="preserve"> </w:t>
      </w:r>
      <w:r>
        <w:t xml:space="preserve">Project Report provides a comprehensive analysis and strategic roadmap for the sustainable development and environmental protection of the coastal waters adjacent to</w:t>
      </w:r>
      <w:r>
        <w:t xml:space="preserve"> </w:t>
      </w:r>
      <w:r>
        <w:rPr>
          <w:bCs/>
          <w:b/>
        </w:rPr>
        <w:t xml:space="preserve">Ivory Coast Abidjan</w:t>
      </w:r>
      <w:r>
        <w:t xml:space="preserve">. As one of West Africa’s most significant economic hubs, Abidjan faces unprecedented challenges related to rising sea levels, coastal erosion, pollution from industrial runoff, and the degradation of marine biodiversity. This document outlines a multi-phased initiative designed to harness oceanographic data for urban planning, disaster risk reduction, and ecological preservation.</w:t>
      </w:r>
    </w:p>
    <w:p>
      <w:pPr>
        <w:pStyle w:val="BodyText"/>
      </w:pPr>
      <w:r>
        <w:t xml:space="preserve">The primary objective is to establish a robust monitoring framework that integrates advanced scientific modeling with local community engagement. By focusing on the specific hydrodynamic and meteorological characteristics of the Gulf of Guinea, this report aims to provide policymakers in</w:t>
      </w:r>
      <w:r>
        <w:t xml:space="preserve"> </w:t>
      </w:r>
      <w:r>
        <w:rPr>
          <w:bCs/>
          <w:b/>
        </w:rPr>
        <w:t xml:space="preserve">Ivory Coast Abidjan</w:t>
      </w:r>
      <w:r>
        <w:t xml:space="preserve"> </w:t>
      </w:r>
      <w:r>
        <w:t xml:space="preserve">with actionable insights to safeguard both economic assets and human lives against the growing threats posed by climate change.</w:t>
      </w:r>
    </w:p>
    <w:bookmarkEnd w:id="20"/>
    <w:bookmarkStart w:id="23" w:name="X675b4120978cd1146131a69c747a4bd5d2c9343"/>
    <w:p>
      <w:pPr>
        <w:pStyle w:val="Heading2"/>
      </w:pPr>
      <w:r>
        <w:t xml:space="preserve">2. Contextual Background: The Coastal Challenge</w:t>
      </w:r>
    </w:p>
    <w:p>
      <w:pPr>
        <w:pStyle w:val="FirstParagraph"/>
      </w:pPr>
      <w:r>
        <w:t xml:space="preserve">The coastline of</w:t>
      </w:r>
      <w:r>
        <w:t xml:space="preserve"> </w:t>
      </w:r>
      <w:r>
        <w:rPr>
          <w:bCs/>
          <w:b/>
        </w:rPr>
        <w:t xml:space="preserve">Ivory Coast Abidjan</w:t>
      </w:r>
      <w:r>
        <w:t xml:space="preserve"> </w:t>
      </w:r>
      <w:r>
        <w:t xml:space="preserve">is not merely a geographical boundary but the economic lifeline of the nation. The city’s port operations, tourism industry, and residential areas are inextricably linked to the health of the marine environment. However, recent oceanographic surveys indicate alarming trends.</w:t>
      </w:r>
    </w:p>
    <w:bookmarkStart w:id="21" w:name="coastal-erosion-and-sea-level-rise"/>
    <w:p>
      <w:pPr>
        <w:pStyle w:val="Heading3"/>
      </w:pPr>
      <w:r>
        <w:t xml:space="preserve">2.1 Coastal Erosion and Sea Level Rise</w:t>
      </w:r>
    </w:p>
    <w:p>
      <w:pPr>
        <w:pStyle w:val="FirstParagraph"/>
      </w:pPr>
      <w:r>
        <w:t xml:space="preserve">The Atlantic Ocean is encroaching upon the coastal districts of Abidjan at an accelerated rate. Current projections suggest that without intervention, significant portions of infrastructure in areas such as Grand-Bassam and certain southern districts of Abidjan could be compromised within the next two decades. The</w:t>
      </w:r>
      <w:r>
        <w:t xml:space="preserve"> </w:t>
      </w:r>
      <w:r>
        <w:rPr>
          <w:bCs/>
          <w:b/>
        </w:rPr>
        <w:t xml:space="preserve">Oceanographer</w:t>
      </w:r>
      <w:r>
        <w:t xml:space="preserve"> </w:t>
      </w:r>
      <w:r>
        <w:t xml:space="preserve">team has identified key hotspots where wave energy dissipation is insufficient to protect the shoreline.</w:t>
      </w:r>
    </w:p>
    <w:bookmarkEnd w:id="21"/>
    <w:bookmarkStart w:id="22" w:name="water-quality-and-pollution"/>
    <w:p>
      <w:pPr>
        <w:pStyle w:val="Heading3"/>
      </w:pPr>
      <w:r>
        <w:t xml:space="preserve">2.2 Water Quality and Pollution</w:t>
      </w:r>
    </w:p>
    <w:p>
      <w:pPr>
        <w:pStyle w:val="FirstParagraph"/>
      </w:pPr>
      <w:r>
        <w:t xml:space="preserve">Rapid urbanization in</w:t>
      </w:r>
      <w:r>
        <w:t xml:space="preserve"> </w:t>
      </w:r>
      <w:r>
        <w:rPr>
          <w:bCs/>
          <w:b/>
        </w:rPr>
        <w:t xml:space="preserve">Ivory Coast Abidjan</w:t>
      </w:r>
      <w:r>
        <w:t xml:space="preserve"> </w:t>
      </w:r>
      <w:r>
        <w:t xml:space="preserve">has placed immense pressure on wastewater management systems. Untreated sewage, industrial effluents, and plastic waste frequently enter the lagoon systems that connect to the open sea. This pollution disrupts marine ecosystems, affects fisheries which are a primary protein source for many Ivorians, and poses health risks to communities relying on coastal resources.</w:t>
      </w:r>
    </w:p>
    <w:bookmarkEnd w:id="22"/>
    <w:bookmarkEnd w:id="23"/>
    <w:bookmarkStart w:id="26" w:name="methodology-the-oceanographer-approach"/>
    <w:p>
      <w:pPr>
        <w:pStyle w:val="Heading2"/>
      </w:pPr>
      <w:r>
        <w:t xml:space="preserve">3. Methodology: The Oceanographer Approach</w:t>
      </w:r>
    </w:p>
    <w:p>
      <w:pPr>
        <w:pStyle w:val="FirstParagraph"/>
      </w:pPr>
      <w:r>
        <w:t xml:space="preserve">The core methodology of this project relies on the systematic deployment of autonomous oceanographic sensors and satellite remote sensing technologies. The term</w:t>
      </w:r>
      <w:r>
        <w:t xml:space="preserve"> </w:t>
      </w:r>
      <w:r>
        <w:rPr>
          <w:bCs/>
          <w:b/>
        </w:rPr>
        <w:t xml:space="preserve">Oceanographer</w:t>
      </w:r>
      <w:r>
        <w:t xml:space="preserve">, in this context, refers not only to individual scientists but to a holistic operational framework dedicated to understanding the physical, chemical, and biological properties of the marine environment.</w:t>
      </w:r>
    </w:p>
    <w:bookmarkStart w:id="24" w:name="hydrodynamic-modeling"/>
    <w:p>
      <w:pPr>
        <w:pStyle w:val="Heading3"/>
      </w:pPr>
      <w:r>
        <w:t xml:space="preserve">3.1 Hydrodynamic Modeling</w:t>
      </w:r>
    </w:p>
    <w:p>
      <w:pPr>
        <w:pStyle w:val="FirstParagraph"/>
      </w:pPr>
      <w:r>
        <w:t xml:space="preserve">We are implementing high-resolution numerical models to simulate current patterns, wave dynamics, and storm surge potential specific to</w:t>
      </w:r>
      <w:r>
        <w:t xml:space="preserve"> </w:t>
      </w:r>
      <w:r>
        <w:rPr>
          <w:bCs/>
          <w:b/>
        </w:rPr>
        <w:t xml:space="preserve">Ivory Coast Abidjan</w:t>
      </w:r>
      <w:r>
        <w:t xml:space="preserve">. These models will account for seasonal variations in wind patterns and the unique bathymetry (underwater topography) of the coastal shelf.</w:t>
      </w:r>
    </w:p>
    <w:bookmarkEnd w:id="24"/>
    <w:bookmarkStart w:id="25" w:name="real-time-data-collection"/>
    <w:p>
      <w:pPr>
        <w:pStyle w:val="Heading3"/>
      </w:pPr>
      <w:r>
        <w:t xml:space="preserve">3.2 Real-Time Data Collection</w:t>
      </w:r>
    </w:p>
    <w:p>
      <w:pPr>
        <w:pStyle w:val="FirstParagraph"/>
      </w:pPr>
      <w:r>
        <w:t xml:space="preserve">A network of buoys equipped with sensors for temperature, salinity, pH levels, and turbidity has been deployed along strategic points from Grand-Lahio to the eastern boundaries of Abidjan’s port area. This real-time data stream allows for immediate detection of anomalies, such as harmful algal blooms or sudden changes in water quality that could signal industrial spills.</w:t>
      </w:r>
    </w:p>
    <w:bookmarkEnd w:id="25"/>
    <w:bookmarkEnd w:id="26"/>
    <w:bookmarkStart w:id="27" w:name="strategic-pillars-and-objectives"/>
    <w:p>
      <w:pPr>
        <w:pStyle w:val="Heading2"/>
      </w:pPr>
      <w:r>
        <w:t xml:space="preserve">4. Strategic Pillars and Objectives</w:t>
      </w:r>
    </w:p>
    <w:p>
      <w:pPr>
        <w:pStyle w:val="FirstParagraph"/>
      </w:pPr>
      <w:r>
        <w:t xml:space="preserve">The success of this initiative rests on four strategic pillars tailored to the unique needs of</w:t>
      </w:r>
      <w:r>
        <w:t xml:space="preserve"> </w:t>
      </w:r>
      <w:r>
        <w:rPr>
          <w:bCs/>
          <w:b/>
        </w:rPr>
        <w:t xml:space="preserve">Ivory Coast Abidjan</w:t>
      </w:r>
      <w:r>
        <w:t xml:space="preserve">.</w:t>
      </w:r>
    </w:p>
    <w:p>
      <w:pPr>
        <w:numPr>
          <w:ilvl w:val="0"/>
          <w:numId w:val="1001"/>
        </w:numPr>
        <w:pStyle w:val="Compact"/>
      </w:pPr>
      <w:r>
        <w:rPr>
          <w:bCs/>
          <w:b/>
        </w:rPr>
        <w:t xml:space="preserve">Pillar 1: Infrastructure Resilience.</w:t>
      </w:r>
      <w:r>
        <w:t xml:space="preserve">Utilizing oceanographic data to guide the construction of sea walls and breakwaters that are scientifically optimized for local wave conditions. This ensures that investments in coastal protection are durable and cost-effective.</w:t>
      </w:r>
    </w:p>
    <w:p>
      <w:pPr>
        <w:numPr>
          <w:ilvl w:val="0"/>
          <w:numId w:val="1001"/>
        </w:numPr>
        <w:pStyle w:val="Compact"/>
      </w:pPr>
      <w:r>
        <w:rPr>
          <w:bCs/>
          <w:b/>
        </w:rPr>
        <w:t xml:space="preserve">Pillar 2: Ecological Restoration.</w:t>
      </w:r>
      <w:r>
        <w:t xml:space="preserve">Identifying critical habitats such as mangrove forests, which act as natural barriers against erosion and nurseries for fish stocks. The</w:t>
      </w:r>
      <w:r>
        <w:t xml:space="preserve"> </w:t>
      </w:r>
      <w:r>
        <w:rPr>
          <w:bCs/>
          <w:b/>
        </w:rPr>
        <w:t xml:space="preserve">Oceanographer</w:t>
      </w:r>
      <w:r>
        <w:t xml:space="preserve"> </w:t>
      </w:r>
      <w:r>
        <w:t xml:space="preserve">team will map these zones to prioritize restoration efforts in partnership with local environmental NGOs.</w:t>
      </w:r>
    </w:p>
    <w:p>
      <w:pPr>
        <w:numPr>
          <w:ilvl w:val="0"/>
          <w:numId w:val="1001"/>
        </w:numPr>
        <w:pStyle w:val="Compact"/>
      </w:pPr>
      <w:r>
        <w:rPr>
          <w:bCs/>
          <w:b/>
        </w:rPr>
        <w:t xml:space="preserve">Pillar 3: Economic Sustainability.</w:t>
      </w:r>
      <w:r>
        <w:t xml:space="preserve">Supporting the fishing industry by providing data on fish migration patterns influenced by ocean temperature changes. This helps fishermen operate more efficiently and sustainably, directly impacting the economy of</w:t>
      </w:r>
      <w:r>
        <w:t xml:space="preserve"> </w:t>
      </w:r>
      <w:r>
        <w:rPr>
          <w:bCs/>
          <w:b/>
        </w:rPr>
        <w:t xml:space="preserve">Ivory Coast Abidjan</w:t>
      </w:r>
      <w:r>
        <w:t xml:space="preserve">.</w:t>
      </w:r>
    </w:p>
    <w:p>
      <w:pPr>
        <w:numPr>
          <w:ilvl w:val="0"/>
          <w:numId w:val="1001"/>
        </w:numPr>
        <w:pStyle w:val="Compact"/>
      </w:pPr>
      <w:r>
        <w:t xml:space="preserve">Pillar 4: Community Education and Capacity Building.Establishing training programs for local students and professionals in marine sciences. By creating a cadre of local experts, we ensure the long-term sustainability of oceanographic monitoring efforts beyond the initial project phase.</w:t>
      </w:r>
    </w:p>
    <w:bookmarkEnd w:id="27"/>
    <w:bookmarkStart w:id="28" w:name="implementation-timeline"/>
    <w:p>
      <w:pPr>
        <w:pStyle w:val="Heading2"/>
      </w:pPr>
      <w:r>
        <w:t xml:space="preserve">5. Implementation Timeline</w:t>
      </w:r>
    </w:p>
    <w:p>
      <w:pPr>
        <w:pStyle w:val="FirstParagraph"/>
      </w:pPr>
      <w:r>
        <w:t xml:space="preserve">The project is structured over a five-year period, divided into distinct phases:</w:t>
      </w:r>
    </w:p>
    <w:p>
      <w:pPr>
        <w:numPr>
          <w:ilvl w:val="0"/>
          <w:numId w:val="1002"/>
        </w:numPr>
        <w:pStyle w:val="Compact"/>
      </w:pPr>
      <w:r>
        <w:rPr>
          <w:bCs/>
          <w:b/>
        </w:rPr>
        <w:t xml:space="preserve">Year 1: Baseline Assessment and Infrastructure Setup.</w:t>
      </w:r>
      <w:r>
        <w:t xml:space="preserve">Detailed surveying of the coastline, deployment of sensor networks, and initial data collection to establish baseline environmental metrics for</w:t>
      </w:r>
      <w:r>
        <w:t xml:space="preserve"> </w:t>
      </w:r>
      <w:r>
        <w:rPr>
          <w:bCs/>
          <w:b/>
        </w:rPr>
        <w:t xml:space="preserve">Ivory Coast Abidjan</w:t>
      </w:r>
      <w:r>
        <w:t xml:space="preserve">.</w:t>
      </w:r>
    </w:p>
    <w:p>
      <w:pPr>
        <w:numPr>
          <w:ilvl w:val="0"/>
          <w:numId w:val="1002"/>
        </w:numPr>
        <w:pStyle w:val="Compact"/>
      </w:pPr>
      <w:r>
        <w:t xml:space="preserve">Years 2-3: Analysis and Pilot Interventions.Analyzing collected data to refine hydrodynamic models. Launching pilot restoration projects in identified mangrove zones. Commencing the first round of community workshops.</w:t>
      </w:r>
    </w:p>
    <w:p>
      <w:pPr>
        <w:numPr>
          <w:ilvl w:val="0"/>
          <w:numId w:val="1002"/>
        </w:numPr>
        <w:pStyle w:val="Compact"/>
      </w:pPr>
      <w:r>
        <w:t xml:space="preserve">Years 4-5: Full-Scale Implementation and Policy Integration.Scaled-up infrastructure projects based on findings. Integration of oceanographic data into the official urban planning codes of Abidjan. Final reporting and transition to long-term monitoring by national authorities.</w:t>
      </w:r>
    </w:p>
    <w:bookmarkEnd w:id="28"/>
    <w:bookmarkStart w:id="29" w:name="expected-outcomes"/>
    <w:p>
      <w:pPr>
        <w:pStyle w:val="Heading2"/>
      </w:pPr>
      <w:r>
        <w:t xml:space="preserve">6. Expected Outcomes</w:t>
      </w:r>
    </w:p>
    <w:p>
      <w:pPr>
        <w:pStyle w:val="FirstParagraph"/>
      </w:pPr>
      <w:r>
        <w:t xml:space="preserve">The successful execution of this</w:t>
      </w:r>
      <w:r>
        <w:t xml:space="preserve"> </w:t>
      </w:r>
      <w:r>
        <w:rPr>
          <w:bCs/>
          <w:b/>
        </w:rPr>
        <w:t xml:space="preserve">Oceanographer</w:t>
      </w:r>
      <w:r>
        <w:t xml:space="preserve"> </w:t>
      </w:r>
      <w:r>
        <w:t xml:space="preserve">Project Report will yield measurable benefits for</w:t>
      </w:r>
      <w:r>
        <w:t xml:space="preserve"> </w:t>
      </w:r>
      <w:r>
        <w:rPr>
          <w:bCs/>
          <w:b/>
        </w:rPr>
        <w:t xml:space="preserve">Ivory Coast Abidjan</w:t>
      </w:r>
      <w:r>
        <w:t xml:space="preserve">. We anticipate a 40% reduction in erosion rates in targeted pilot zones within five years. Furthermore, improved water quality monitoring is expected to lead to a noticeable decrease in waterborne diseases among coastal communities.</w:t>
      </w:r>
    </w:p>
    <w:p>
      <w:pPr>
        <w:pStyle w:val="BodyText"/>
      </w:pPr>
      <w:r>
        <w:t xml:space="preserve">Economically, the stabilization of the marine environment will protect billions of CFA francs worth of port and tourism infrastructure. More importantly, it will secure the livelihoods of thousands who depend on healthy seas. The project also aims to position</w:t>
      </w:r>
      <w:r>
        <w:t xml:space="preserve"> </w:t>
      </w:r>
      <w:r>
        <w:rPr>
          <w:bCs/>
          <w:b/>
        </w:rPr>
        <w:t xml:space="preserve">Ivory Coast Abidjan</w:t>
      </w:r>
      <w:r>
        <w:t xml:space="preserve"> </w:t>
      </w:r>
      <w:r>
        <w:t xml:space="preserve">as a regional leader in climate adaptation strategies in West Africa.</w:t>
      </w:r>
    </w:p>
    <w:bookmarkEnd w:id="29"/>
    <w:bookmarkStart w:id="30" w:name="risk-management"/>
    <w:p>
      <w:pPr>
        <w:pStyle w:val="Heading2"/>
      </w:pPr>
      <w:r>
        <w:t xml:space="preserve">7. Risk Management</w:t>
      </w:r>
    </w:p>
    <w:p>
      <w:pPr>
        <w:pStyle w:val="FirstParagraph"/>
      </w:pPr>
      <w:r>
        <w:t xml:space="preserve">Risks associated with this project include potential delays in equipment procurement due to import dependencies and resistance from informal settlements that may view coastal restrictions as a threat to their livelihoods. To mitigate these, we have established local partnerships with community leaders and diversified supply chains for technical equipment. Continuous dialogue with stakeholders is maintained through quarterly public forums in</w:t>
      </w:r>
      <w:r>
        <w:t xml:space="preserve"> </w:t>
      </w:r>
      <w:r>
        <w:rPr>
          <w:bCs/>
          <w:b/>
        </w:rPr>
        <w:t xml:space="preserve">Ivory Coast Abidjan</w:t>
      </w:r>
      <w:r>
        <w:t xml:space="preserve">.</w:t>
      </w:r>
    </w:p>
    <w:bookmarkEnd w:id="30"/>
    <w:bookmarkStart w:id="31" w:name="conclusion"/>
    <w:p>
      <w:pPr>
        <w:pStyle w:val="Heading2"/>
      </w:pPr>
      <w:r>
        <w:t xml:space="preserve">8. Conclusion</w:t>
      </w:r>
    </w:p>
    <w:p>
      <w:pPr>
        <w:pStyle w:val="FirstParagraph"/>
      </w:pPr>
      <w:r>
        <w:t xml:space="preserve">The ocean is a dynamic force that shapes the destiny of coastal cities. For</w:t>
      </w:r>
      <w:r>
        <w:t xml:space="preserve"> </w:t>
      </w:r>
      <w:r>
        <w:rPr>
          <w:bCs/>
          <w:b/>
        </w:rPr>
        <w:t xml:space="preserve">Ivory Coast Abidjan</w:t>
      </w:r>
      <w:r>
        <w:t xml:space="preserve">, the time to act is now. By adopting a rigorous, science-based approach championed by this</w:t>
      </w:r>
      <w:r>
        <w:t xml:space="preserve"> </w:t>
      </w:r>
      <w:r>
        <w:rPr>
          <w:bCs/>
          <w:b/>
        </w:rPr>
        <w:t xml:space="preserve">Oceanographer</w:t>
      </w:r>
      <w:r>
        <w:t xml:space="preserve"> </w:t>
      </w:r>
      <w:r>
        <w:t xml:space="preserve">initiative, we can transform the challenges posed by our marine environment into opportunities for sustainable growth and resilience.</w:t>
      </w:r>
    </w:p>
    <w:p>
      <w:pPr>
        <w:pStyle w:val="BodyText"/>
      </w:pPr>
      <w:r>
        <w:t xml:space="preserve">This report serves as both a technical guide and a call to action. It underscores the critical importance of integrating oceanographic expertise into urban policy. The health of our coast is inextricably linked to the health of our people, our economy, and our future. Through collaborative effort, data-driven decision-making, and unwavering commitment to environmental stewardship,</w:t>
      </w:r>
      <w:r>
        <w:t xml:space="preserve"> </w:t>
      </w:r>
      <w:r>
        <w:rPr>
          <w:bCs/>
          <w:b/>
        </w:rPr>
        <w:t xml:space="preserve">Ivory Coast Abidjan</w:t>
      </w:r>
      <w:r>
        <w:t xml:space="preserve"> </w:t>
      </w:r>
      <w:r>
        <w:t xml:space="preserve">can build a resilient coastline that thrives for generations to come.</w:t>
      </w:r>
    </w:p>
    <w:p>
      <w:pPr>
        <w:pStyle w:val="BodyText"/>
      </w:pPr>
      <w:r>
        <w:t xml:space="preserve">End of Document</w:t>
      </w:r>
      <w:r>
        <w:br/>
      </w:r>
      <w:r>
        <w:t xml:space="preserve">Prepared by the Office of Marine Strategy and Oceanographic ResearchAll rights reserved. Reproduction requires written permission.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Ivory Coast Abidjan</dc:title>
  <dc:creator/>
  <dc:language>en</dc:language>
  <cp:keywords/>
  <dcterms:created xsi:type="dcterms:W3CDTF">2026-07-29T17:39:01Z</dcterms:created>
  <dcterms:modified xsi:type="dcterms:W3CDTF">2026-07-29T17:39:01Z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