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Nigeria,</w:t>
      </w:r>
      <w:r>
        <w:t xml:space="preserve"> </w:t>
      </w:r>
      <w:r>
        <w:t xml:space="preserve">Abuja</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The Federal Ministry of Marine and Blue Economy, Nigeria</w:t>
      </w:r>
      <w:r>
        <w:br/>
      </w:r>
      <w:r>
        <w:rPr>
          <w:bCs/>
          <w:b/>
        </w:rPr>
        <w:t xml:space="preserve">From:</w:t>
      </w:r>
      <w:r>
        <w:t xml:space="preserve">National Oceanographic Data Centre (NODC) Strategic Planning Unit</w:t>
      </w:r>
      <w:r>
        <w:br/>
      </w:r>
      <w:r>
        <w:rPr>
          <w:bCs/>
          <w:b/>
        </w:rPr>
        <w:t xml:space="preserve">Subject:</w:t>
      </w:r>
      <w:r>
        <w:rPr>
          <w:iCs/>
          <w:i/>
        </w:rPr>
        <w:t xml:space="preserve">Oceanographer</w:t>
      </w:r>
      <w:r>
        <w:t xml:space="preserve"> </w:t>
      </w:r>
      <w:r>
        <w:t xml:space="preserve">Deployment and Coastal Resilience Framework for</w:t>
      </w:r>
      <w:r>
        <w:t xml:space="preserve"> </w:t>
      </w:r>
      <w:r>
        <w:rPr>
          <w:iCs/>
          <w:i/>
        </w:rPr>
        <w:t xml:space="preserve">Nigeria Abuja</w:t>
      </w:r>
    </w:p>
    <w:bookmarkEnd w:id="20"/>
    <w:bookmarkStart w:id="21" w:name="executive-summary"/>
    <w:p>
      <w:pPr>
        <w:pStyle w:val="Heading2"/>
      </w:pPr>
      <w:r>
        <w:t xml:space="preserve">1.0 Executive Summary</w:t>
      </w:r>
    </w:p>
    <w:p>
      <w:pPr>
        <w:pStyle w:val="FirstParagraph"/>
      </w:pPr>
      <w:r>
        <w:t xml:space="preserve">This Project Report outlines a strategic initiative to establish a robust scientific framework dedicated to marine resource management, coastal defense, and sustainable blue economy development. While the physical seat of government is located in Abuja, the strategic focus of this report addresses the critical need for specialized</w:t>
      </w:r>
      <w:r>
        <w:t xml:space="preserve"> </w:t>
      </w:r>
      <w:r>
        <w:rPr>
          <w:iCs/>
          <w:i/>
        </w:rPr>
        <w:t xml:space="preserve">Oceanographer</w:t>
      </w:r>
      <w:r>
        <w:t xml:space="preserve"> </w:t>
      </w:r>
      <w:r>
        <w:t xml:space="preserve">expertise to manage Nigeria’s vast maritime assets. The primary objective is to bridge the geographical and administrative gap between the Federal Capital Territory (</w:t>
      </w:r>
      <w:r>
        <w:rPr>
          <w:iCs/>
          <w:i/>
        </w:rPr>
        <w:t xml:space="preserve">Nigeria Abuja</w:t>
      </w:r>
      <w:r>
        <w:t xml:space="preserve">) and Nigeria’s 853 kilometers of coastline. By integrating high-level oceanographic data into policy-making within</w:t>
      </w:r>
      <w:r>
        <w:t xml:space="preserve"> </w:t>
      </w:r>
      <w:r>
        <w:rPr>
          <w:iCs/>
          <w:i/>
        </w:rPr>
        <w:t xml:space="preserve">Nigeria Abuja</w:t>
      </w:r>
      <w:r>
        <w:t xml:space="preserve">, this project aims to secure national food security, protect coastal infrastructure, and promote sustainable energy solutions.</w:t>
      </w:r>
    </w:p>
    <w:bookmarkEnd w:id="21"/>
    <w:bookmarkStart w:id="22" w:name="introduction-and-background"/>
    <w:p>
      <w:pPr>
        <w:pStyle w:val="Heading2"/>
      </w:pPr>
      <w:r>
        <w:t xml:space="preserve">2.0 Introduction and Background</w:t>
      </w:r>
    </w:p>
    <w:p>
      <w:pPr>
        <w:pStyle w:val="FirstParagraph"/>
      </w:pPr>
      <w:r>
        <w:t xml:space="preserve">Nigeria stands at a critical juncture in its economic development. With the Atlantic Ocean forming its southern boundary, the nation’s future prosperity is inextricably linked to its marine health. However, historical data indicates a significant deficit in localized oceanographic research capabilities. The role of an</w:t>
      </w:r>
      <w:r>
        <w:t xml:space="preserve"> </w:t>
      </w:r>
      <w:r>
        <w:rPr>
          <w:iCs/>
          <w:i/>
        </w:rPr>
        <w:t xml:space="preserve">Oceanographer</w:t>
      </w:r>
      <w:r>
        <w:t xml:space="preserve"> </w:t>
      </w:r>
      <w:r>
        <w:t xml:space="preserve">is not merely academic; it is a national security and economic imperative.</w:t>
      </w:r>
    </w:p>
    <w:p>
      <w:pPr>
        <w:pStyle w:val="BodyText"/>
      </w:pPr>
      <w:r>
        <w:t xml:space="preserve">The initiative focuses on establishing the "Abuja Oceanic Command Center" (AOCC). This center will serve as the nexus where scientific data collected from the Niger Delta, Lagos coast, and Calabar waters are analyzed by leading</w:t>
      </w:r>
      <w:r>
        <w:t xml:space="preserve"> </w:t>
      </w:r>
      <w:r>
        <w:rPr>
          <w:iCs/>
          <w:i/>
        </w:rPr>
        <w:t xml:space="preserve">Oceanographer</w:t>
      </w:r>
      <w:r>
        <w:t xml:space="preserve"> </w:t>
      </w:r>
      <w:r>
        <w:t xml:space="preserve">specialists and transmitted directly to policymakers in</w:t>
      </w:r>
      <w:r>
        <w:t xml:space="preserve"> </w:t>
      </w:r>
      <w:r>
        <w:rPr>
          <w:iCs/>
          <w:i/>
        </w:rPr>
        <w:t xml:space="preserve">Nigeria Abuja</w:t>
      </w:r>
      <w:r>
        <w:t xml:space="preserve">. The unique geographical position of</w:t>
      </w:r>
      <w:r>
        <w:t xml:space="preserve"> </w:t>
      </w:r>
      <w:r>
        <w:rPr>
          <w:iCs/>
          <w:i/>
        </w:rPr>
        <w:t xml:space="preserve">Nigeria Abuja</w:t>
      </w:r>
      <w:r>
        <w:t xml:space="preserve"> </w:t>
      </w:r>
      <w:r>
        <w:t xml:space="preserve">allows for centralized oversight without the logistical distractions often found in coastal urban centers. This report details the operational strategy, technological requirements, and expected outcomes of this integration.</w:t>
      </w:r>
    </w:p>
    <w:bookmarkEnd w:id="22"/>
    <w:bookmarkStart w:id="23" w:name="strategic-objectives"/>
    <w:p>
      <w:pPr>
        <w:pStyle w:val="Heading2"/>
      </w:pPr>
      <w:r>
        <w:t xml:space="preserve">3.0 Strategic Objectives</w:t>
      </w:r>
    </w:p>
    <w:p>
      <w:pPr>
        <w:numPr>
          <w:ilvl w:val="0"/>
          <w:numId w:val="1001"/>
        </w:numPr>
        <w:pStyle w:val="Compact"/>
      </w:pPr>
      <w:r>
        <w:rPr>
          <w:bCs/>
          <w:b/>
        </w:rPr>
        <w:t xml:space="preserve">Data Centralization:</w:t>
      </w:r>
      <w:r>
        <w:t xml:space="preserve">To aggregate real-time data from ocean buoys, satellites, and sub-surface sensors into a unified dashboard accessible by the government in</w:t>
      </w:r>
      <w:r>
        <w:t xml:space="preserve"> </w:t>
      </w:r>
      <w:r>
        <w:rPr>
          <w:iCs/>
          <w:i/>
        </w:rPr>
        <w:t xml:space="preserve">Nigeria Abuja</w:t>
      </w:r>
      <w:r>
        <w:t xml:space="preserve">.</w:t>
      </w:r>
    </w:p>
    <w:p>
      <w:pPr>
        <w:numPr>
          <w:ilvl w:val="0"/>
          <w:numId w:val="1001"/>
        </w:numPr>
        <w:pStyle w:val="Compact"/>
      </w:pPr>
      <w:r>
        <w:rPr>
          <w:bCs/>
          <w:b/>
        </w:rPr>
        <w:t xml:space="preserve">Pedagogical Integration:</w:t>
      </w:r>
      <w:r>
        <w:t xml:space="preserve">To deploy expert</w:t>
      </w:r>
      <w:r>
        <w:t xml:space="preserve"> </w:t>
      </w:r>
      <w:r>
        <w:rPr>
          <w:iCs/>
          <w:i/>
        </w:rPr>
        <w:t xml:space="preserve">Oceanographer</w:t>
      </w:r>
      <w:r>
        <w:t xml:space="preserve"> </w:t>
      </w:r>
      <w:r>
        <w:t xml:space="preserve">consultants to train civil servants in Lagos and Port Harcourt on interpreting marine data for regulatory purposes.</w:t>
      </w:r>
    </w:p>
    <w:p>
      <w:pPr>
        <w:numPr>
          <w:ilvl w:val="0"/>
          <w:numId w:val="1001"/>
        </w:numPr>
        <w:pStyle w:val="Compact"/>
      </w:pPr>
      <w:r>
        <w:rPr>
          <w:bCs/>
          <w:b/>
        </w:rPr>
        <w:t xml:space="preserve">Flood Mitigation:</w:t>
      </w:r>
      <w:r>
        <w:t xml:space="preserve">To utilize advanced tidal modeling, conducted by certified</w:t>
      </w:r>
      <w:r>
        <w:t xml:space="preserve"> </w:t>
      </w:r>
      <w:r>
        <w:rPr>
          <w:iCs/>
          <w:i/>
        </w:rPr>
        <w:t xml:space="preserve">Oceanographer</w:t>
      </w:r>
      <w:r>
        <w:t xml:space="preserve"> </w:t>
      </w:r>
      <w:r>
        <w:t xml:space="preserve">teams, to predict storm surges affecting the vulnerable communities along the Niger Delta.</w:t>
      </w:r>
    </w:p>
    <w:p>
      <w:pPr>
        <w:numPr>
          <w:ilvl w:val="0"/>
          <w:numId w:val="1001"/>
        </w:numPr>
        <w:pStyle w:val="Compact"/>
      </w:pPr>
      <w:r>
        <w:rPr>
          <w:bCs/>
          <w:b/>
        </w:rPr>
        <w:t xml:space="preserve">Economic Policy Support:</w:t>
      </w:r>
      <w:r>
        <w:t xml:space="preserve">To provide evidence-based recommendations to the Federal Executive Council in</w:t>
      </w:r>
    </w:p>
    <w:p>
      <w:pPr>
        <w:numPr>
          <w:ilvl w:val="0"/>
          <w:numId w:val="1000"/>
        </w:numPr>
        <w:pStyle w:val="Compact"/>
      </w:pPr>
      <w:r>
        <w:t xml:space="preserve">Nigeria Abuja regarding fishing zones, oil rig safety buffers, and potential offshore renewable energy sites.</w:t>
      </w:r>
    </w:p>
    <w:bookmarkEnd w:id="23"/>
    <w:bookmarkStart w:id="27" w:name="methodology-and-operational-framework"/>
    <w:p>
      <w:pPr>
        <w:pStyle w:val="Heading2"/>
      </w:pPr>
      <w:r>
        <w:t xml:space="preserve">4.0 Methodology and Operational Framework</w:t>
      </w:r>
    </w:p>
    <w:bookmarkStart w:id="24" w:name="the-role-of-the-oceanographer"/>
    <w:p>
      <w:pPr>
        <w:pStyle w:val="Heading3"/>
      </w:pPr>
      <w:r>
        <w:t xml:space="preserve">4.1 The Role of the Oceanographer</w:t>
      </w:r>
    </w:p>
    <w:p>
      <w:pPr>
        <w:pStyle w:val="FirstParagraph"/>
      </w:pPr>
      <w:r>
        <w:t xml:space="preserve">The core competency driving this project is the deployment of qualified</w:t>
      </w:r>
      <w:r>
        <w:t xml:space="preserve"> </w:t>
      </w:r>
      <w:r>
        <w:rPr>
          <w:iCs/>
          <w:i/>
        </w:rPr>
        <w:t xml:space="preserve">Oceanographer</w:t>
      </w:r>
      <w:r>
        <w:t xml:space="preserve"> </w:t>
      </w:r>
      <w:r>
        <w:t xml:space="preserve">professionals. These experts will be responsible for:</w:t>
      </w:r>
    </w:p>
    <w:p>
      <w:pPr>
        <w:numPr>
          <w:ilvl w:val="0"/>
          <w:numId w:val="1002"/>
        </w:numPr>
        <w:pStyle w:val="Compact"/>
      </w:pPr>
      <w:r>
        <w:t xml:space="preserve">Analyzing salinity, temperature, and current patterns to predict climate change impacts on local ecosystems.</w:t>
      </w:r>
    </w:p>
    <w:p>
      <w:pPr>
        <w:numPr>
          <w:ilvl w:val="0"/>
          <w:numId w:val="1002"/>
        </w:numPr>
        <w:pStyle w:val="Compact"/>
      </w:pPr>
      <w:r>
        <w:t xml:space="preserve">Maintaining the integrity of data transmission lines from coastal stations to the server farms located in</w:t>
      </w:r>
      <w:r>
        <w:t xml:space="preserve"> </w:t>
      </w:r>
      <w:r>
        <w:rPr>
          <w:iCs/>
          <w:i/>
        </w:rPr>
        <w:t xml:space="preserve">Nigeria Abuja</w:t>
      </w:r>
      <w:r>
        <w:t xml:space="preserve">.</w:t>
      </w:r>
    </w:p>
    <w:p>
      <w:pPr>
        <w:numPr>
          <w:ilvl w:val="0"/>
          <w:numId w:val="1002"/>
        </w:numPr>
        <w:pStyle w:val="Compact"/>
      </w:pPr>
      <w:r>
        <w:t xml:space="preserve">Conducting seabed topography surveys essential for laying submarine fiber optic cables and pipelines.</w:t>
      </w:r>
    </w:p>
    <w:p>
      <w:pPr>
        <w:pStyle w:val="FirstParagraph"/>
      </w:pPr>
      <w:r>
        <w:br/>
      </w:r>
    </w:p>
    <w:bookmarkEnd w:id="24"/>
    <w:bookmarkStart w:id="25" w:name="infrastructure-in-nigeria-abuja"/>
    <w:p>
      <w:pPr>
        <w:pStyle w:val="Heading3"/>
      </w:pPr>
      <w:r>
        <w:t xml:space="preserve">4.2 Infrastructure in Nigeria Abuja</w:t>
      </w:r>
    </w:p>
    <w:p>
      <w:pPr>
        <w:pStyle w:val="FirstParagraph"/>
      </w:pPr>
      <w:r>
        <w:t xml:space="preserve">The headquarters of the AOCC will be situated in a secure government facility in Wuse II,</w:t>
      </w:r>
      <w:r>
        <w:t xml:space="preserve"> </w:t>
      </w:r>
      <w:r>
        <w:rPr>
          <w:iCs/>
          <w:i/>
        </w:rPr>
        <w:t xml:space="preserve">Nigeria Abuja</w:t>
      </w:r>
      <w:r>
        <w:t xml:space="preserve">. The facility will house high-performance computing clusters capable of processing petabytes of oceanographic data. The strategic choice to base the administrative and analytical hub in</w:t>
      </w:r>
      <w:r>
        <w:t xml:space="preserve"> </w:t>
      </w:r>
      <w:r>
        <w:rPr>
          <w:iCs/>
          <w:i/>
        </w:rPr>
        <w:t xml:space="preserve">Nigeria Abuja</w:t>
      </w:r>
      <w:r>
        <w:t xml:space="preserve"> </w:t>
      </w:r>
      <w:r>
        <w:t xml:space="preserve">ensures that all recommendations are immediately available to the President and relevant Ministers during cabinet meetings.</w:t>
      </w:r>
    </w:p>
    <w:bookmarkEnd w:id="25"/>
    <w:bookmarkStart w:id="26" w:name="data-acquisition-network"/>
    <w:p>
      <w:pPr>
        <w:pStyle w:val="Heading3"/>
      </w:pPr>
      <w:r>
        <w:t xml:space="preserve">4.3 Data Acquisition Network</w:t>
      </w:r>
    </w:p>
    <w:p>
      <w:pPr>
        <w:pStyle w:val="FirstParagraph"/>
      </w:pPr>
      <w:r>
        <w:t xml:space="preserve">A network of autonomous surface vehicles (ASVs) will be deployed along the coast. These devices will feed data to an API hosted in</w:t>
      </w:r>
      <w:r>
        <w:t xml:space="preserve"> </w:t>
      </w:r>
      <w:r>
        <w:rPr>
          <w:iCs/>
          <w:i/>
        </w:rPr>
        <w:t xml:space="preserve">Nigeria Abuja</w:t>
      </w:r>
      <w:r>
        <w:t xml:space="preserve">. The system is designed to alert the government if illegal fishing activities are detected via acoustic monitoring or if environmental hazards, such as oil spills, threaten marine biodiversity.</w:t>
      </w:r>
    </w:p>
    <w:bookmarkEnd w:id="26"/>
    <w:bookmarkEnd w:id="27"/>
    <w:bookmarkStart w:id="28" w:name="expected-outcomes-and-benefits"/>
    <w:p>
      <w:pPr>
        <w:pStyle w:val="Heading2"/>
      </w:pPr>
      <w:r>
        <w:t xml:space="preserve">5.0 Expected Outcomes and Benefits</w:t>
      </w:r>
    </w:p>
    <w:p>
      <w:pPr>
        <w:pStyle w:val="FirstParagraph"/>
      </w:pPr>
      <w:r>
        <w:rPr>
          <w:bCs/>
          <w:b/>
        </w:rPr>
        <w:t xml:space="preserve">A. Enhanced Coastal Security:</w:t>
      </w:r>
      <w:r>
        <w:br/>
      </w:r>
      <w:r>
        <w:t xml:space="preserve">By employing an advanced alert system managed by a team of dedicated</w:t>
      </w:r>
      <w:r>
        <w:t xml:space="preserve"> </w:t>
      </w:r>
      <w:r>
        <w:rPr>
          <w:iCs/>
          <w:i/>
        </w:rPr>
        <w:t xml:space="preserve">Oceanographer</w:t>
      </w:r>
      <w:r>
        <w:t xml:space="preserve">s, the Nigerian Navy can be provided with precise forecasts of maritime weather conditions, reducing accidents at sea.</w:t>
      </w:r>
    </w:p>
    <w:p>
      <w:pPr>
        <w:pStyle w:val="BodyText"/>
      </w:pPr>
      <w:r>
        <w:rPr>
          <w:bCs/>
          <w:b/>
        </w:rPr>
        <w:t xml:space="preserve">B. Sustainable Fisheries Management:</w:t>
      </w:r>
      <w:r>
        <w:br/>
      </w:r>
      <w:r>
        <w:t xml:space="preserve">The data generated will allow the Federal Ministry to enforce seasonal fishing bans accurately. This ensures that fish stocks in the Gulf of Guinea are replenished, directly impacting food security for millions of Nigerians. The insights derived by</w:t>
      </w:r>
      <w:r>
        <w:t xml:space="preserve"> </w:t>
      </w:r>
      <w:r>
        <w:rPr>
          <w:iCs/>
          <w:i/>
        </w:rPr>
        <w:t xml:space="preserve">Oceanographer</w:t>
      </w:r>
      <w:r>
        <w:t xml:space="preserve"> </w:t>
      </w:r>
      <w:r>
        <w:t xml:space="preserve">analysis will be published quarterly in reports submitted to</w:t>
      </w:r>
      <w:r>
        <w:t xml:space="preserve"> </w:t>
      </w:r>
      <w:r>
        <w:rPr>
          <w:iCs/>
          <w:i/>
        </w:rPr>
        <w:t xml:space="preserve">Nigeria Abuja</w:t>
      </w:r>
      <w:r>
        <w:t xml:space="preserve">.</w:t>
      </w:r>
    </w:p>
    <w:p>
      <w:pPr>
        <w:pStyle w:val="BodyText"/>
      </w:pPr>
      <w:r>
        <w:rPr>
          <w:bCs/>
          <w:b/>
        </w:rPr>
        <w:t xml:space="preserve">C. Blue Economy Growth:</w:t>
      </w:r>
      <w:r>
        <w:br/>
      </w:r>
      <w:r>
        <w:t xml:space="preserve">International investors require reliable environmental data before committing to offshore wind or solar farms. This project positions Nigeria as a leader in blue economy research, attracting foreign direct investment by demonstrating a professional, data-driven approach managed from the capital.</w:t>
      </w:r>
    </w:p>
    <w:bookmarkEnd w:id="28"/>
    <w:bookmarkStart w:id="29" w:name="risk-management-and-mitigation"/>
    <w:p>
      <w:pPr>
        <w:pStyle w:val="Heading2"/>
      </w:pPr>
      <w:r>
        <w:t xml:space="preserve">6.0 Risk Management and Mitigation</w:t>
      </w:r>
    </w:p>
    <w:p>
      <w:pPr>
        <w:pStyle w:val="FirstParagraph"/>
      </w:pPr>
      <w:r>
        <w:rPr>
          <w:bCs/>
          <w:b/>
        </w:rPr>
        <w:t xml:space="preserve">Data Latency:</w:t>
      </w:r>
      <w:r>
        <w:t xml:space="preserve">Risk of signal loss between coastal sensors and</w:t>
      </w:r>
      <w:r>
        <w:t xml:space="preserve"> </w:t>
      </w:r>
      <w:r>
        <w:rPr>
          <w:iCs/>
          <w:i/>
        </w:rPr>
        <w:t xml:space="preserve">Nigeria Abuja</w:t>
      </w:r>
      <w:r>
        <w:t xml:space="preserve">.</w:t>
      </w:r>
      <w:r>
        <w:br/>
      </w:r>
      <w:r>
        <w:rPr>
          <w:iCs/>
          <w:i/>
        </w:rPr>
        <w:t xml:space="preserve">Mitigation:</w:t>
      </w:r>
      <w:r>
        <w:t xml:space="preserve"> </w:t>
      </w:r>
      <w:r>
        <w:t xml:space="preserve">Implementation of redundant satellite communication links.</w:t>
      </w:r>
    </w:p>
    <w:p>
      <w:pPr>
        <w:pStyle w:val="BodyText"/>
      </w:pPr>
      <w:r>
        <w:rPr>
          <w:bCs/>
          <w:b/>
        </w:rPr>
        <w:t xml:space="preserve">Skill Gap:</w:t>
      </w:r>
      <w:r>
        <w:t xml:space="preserve">Lack of locally trained personnel.</w:t>
      </w:r>
      <w:r>
        <w:br/>
      </w:r>
      <w:r>
        <w:rPr>
          <w:iCs/>
          <w:i/>
        </w:rPr>
        <w:t xml:space="preserve">Mitigation:</w:t>
      </w:r>
      <w:r>
        <w:t xml:space="preserve"> </w:t>
      </w:r>
      <w:r>
        <w:t xml:space="preserve">Partnership with Nigerian universities to create a specialized Master’s program in Marine Science, ensuring a steady pipeline of future</w:t>
      </w:r>
      <w:r>
        <w:t xml:space="preserve"> </w:t>
      </w:r>
      <w:r>
        <w:rPr>
          <w:iCs/>
          <w:i/>
        </w:rPr>
        <w:t xml:space="preserve">Oceanographer</w:t>
      </w:r>
      <w:r>
        <w:t xml:space="preserve"> </w:t>
      </w:r>
      <w:r>
        <w:t xml:space="preserve">professionals.</w:t>
      </w:r>
    </w:p>
    <w:p>
      <w:pPr>
        <w:pStyle w:val="BodyText"/>
      </w:pPr>
      <w:r>
        <w:rPr>
          <w:bCs/>
          <w:b/>
        </w:rPr>
        <w:t xml:space="preserve">Funding Volatility:</w:t>
      </w:r>
      <w:r>
        <w:t xml:space="preserve">Budgetary constraints may delay infrastructure setup in</w:t>
      </w:r>
      <w:r>
        <w:t xml:space="preserve"> </w:t>
      </w:r>
      <w:r>
        <w:rPr>
          <w:iCs/>
          <w:i/>
        </w:rPr>
        <w:t xml:space="preserve">Nigeria Abuja</w:t>
      </w:r>
      <w:r>
        <w:t xml:space="preserve">.</w:t>
      </w:r>
      <w:r>
        <w:br/>
      </w:r>
      <w:r>
        <w:rPr>
          <w:iCs/>
          <w:i/>
        </w:rPr>
        <w:t xml:space="preserve">Mitigation:</w:t>
      </w:r>
      <w:r>
        <w:t xml:space="preserve"> </w:t>
      </w:r>
      <w:r>
        <w:t xml:space="preserve">Phased rollout starting with critical flood monitoring systems, followed by broader economic modeling tools.</w:t>
      </w:r>
    </w:p>
    <w:bookmarkEnd w:id="29"/>
    <w:bookmarkStart w:id="30" w:name="conclusion-and-recommendations"/>
    <w:p>
      <w:pPr>
        <w:pStyle w:val="Heading2"/>
      </w:pPr>
      <w:r>
        <w:t xml:space="preserve">7.0 Conclusion and Recommendations</w:t>
      </w:r>
    </w:p>
    <w:p>
      <w:pPr>
        <w:pStyle w:val="FirstParagraph"/>
      </w:pPr>
      <w:r>
        <w:t xml:space="preserve">The establishment of a comprehensive oceanographic framework is no longer optional for Nigeria; it is essential for sustainable development. This Project Report has demonstrated that integrating the expertise of an</w:t>
      </w:r>
      <w:r>
        <w:t xml:space="preserve"> </w:t>
      </w:r>
      <w:r>
        <w:rPr>
          <w:iCs/>
          <w:i/>
        </w:rPr>
        <w:t xml:space="preserve">Oceanographer</w:t>
      </w:r>
      <w:r>
        <w:t xml:space="preserve"> </w:t>
      </w:r>
      <w:r>
        <w:t xml:space="preserve">into the administrative heart of</w:t>
      </w:r>
      <w:r>
        <w:t xml:space="preserve"> </w:t>
      </w:r>
      <w:r>
        <w:rPr>
          <w:iCs/>
          <w:i/>
        </w:rPr>
        <w:t xml:space="preserve">Nigeria Abuja</w:t>
      </w:r>
      <w:r>
        <w:t xml:space="preserve"> </w:t>
      </w:r>
      <w:r>
        <w:t xml:space="preserve">creates a powerful synergy between science and governance.</w:t>
      </w:r>
    </w:p>
    <w:p>
      <w:pPr>
        <w:pStyle w:val="BodyText"/>
      </w:pPr>
      <w:r>
        <w:t xml:space="preserve">We recommend the immediate approval of Phase 1 funding to construct the data center in Wuse, Abuja. Furthermore, we urge the recruitment of senior international consultants to mentor local staff, ensuring that the knowledge transfer is robust. By prioritizing this initiative,</w:t>
      </w:r>
      <w:r>
        <w:t xml:space="preserve"> </w:t>
      </w:r>
      <w:r>
        <w:rPr>
          <w:iCs/>
          <w:i/>
        </w:rPr>
        <w:t xml:space="preserve">Nigeria Abuja</w:t>
      </w:r>
      <w:r>
        <w:t xml:space="preserve"> </w:t>
      </w:r>
      <w:r>
        <w:t xml:space="preserve">will not only protect its shores but will also unlock the vast economic potential of its maritime borders.</w:t>
      </w:r>
    </w:p>
    <w:p>
      <w:pPr>
        <w:pStyle w:val="BodyText"/>
      </w:pPr>
      <w:r>
        <w:t xml:space="preserve">The time for action is now. The ocean provides 97% of the water on Earth and regulates our climate. For a nation like Nigeria, mastering this domain through professional</w:t>
      </w:r>
      <w:r>
        <w:t xml:space="preserve"> </w:t>
      </w:r>
      <w:r>
        <w:rPr>
          <w:iCs/>
          <w:i/>
        </w:rPr>
        <w:t xml:space="preserve">Oceanographer</w:t>
      </w:r>
      <w:r>
        <w:t xml:space="preserve"> </w:t>
      </w:r>
      <w:r>
        <w:t xml:space="preserve">leadership is the key to unlocking a prosperous future rooted in sustainability and security.</w:t>
      </w:r>
    </w:p>
    <w:bookmarkEnd w:id="30"/>
    <w:p>
      <w:pPr>
        <w:pStyle w:val="BodyText"/>
      </w:pPr>
      <w:r>
        <w:rPr>
          <w:bCs/>
          <w:b/>
        </w:rPr>
        <w:t xml:space="preserve">End of Document</w:t>
      </w:r>
      <w:r>
        <w:br/>
      </w:r>
      <w:r>
        <w:t xml:space="preserve">Prepared by the Strategic Planning Unit</w:t>
      </w:r>
      <w:r>
        <w:br/>
      </w:r>
      <w:r>
        <w:t xml:space="preserve">Reference Code: OCE-NGR-2023-ABJ</w:t>
      </w:r>
      <w:r>
        <w:br/>
      </w:r>
      <w:r>
        <w:t xml:space="preserve">Classification: Official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 in Nigeria, Abuja</dc:title>
  <dc:creator/>
  <dc:language>en</dc:language>
  <cp:keywords/>
  <dcterms:created xsi:type="dcterms:W3CDTF">2026-07-29T15:03:25Z</dcterms:created>
  <dcterms:modified xsi:type="dcterms:W3CDTF">2026-07-29T15:03:25Z</dcterms:modified>
</cp:coreProperties>
</file>

<file path=docProps/custom.xml><?xml version="1.0" encoding="utf-8"?>
<Properties xmlns="http://schemas.openxmlformats.org/officeDocument/2006/custom-properties" xmlns:vt="http://schemas.openxmlformats.org/officeDocument/2006/docPropsVTypes"/>
</file>