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Peru</w:t>
      </w:r>
      <w:r>
        <w:t xml:space="preserve"> </w:t>
      </w:r>
      <w:r>
        <w:t xml:space="preserve">Lima</w:t>
      </w:r>
    </w:p>
    <w:bookmarkStart w:id="26" w:name="oceanographer-project-report-peru-lima"/>
    <w:p>
      <w:pPr>
        <w:pStyle w:val="Heading1"/>
      </w:pPr>
      <w:r>
        <w:t xml:space="preserve">Oceanographer Project Report: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Environment of Peru &amp; Global Marine Research Consortium</w:t>
      </w:r>
      <w:r>
        <w:br/>
      </w:r>
    </w:p>
    <w:p>
      <w:pPr>
        <w:pStyle w:val="BodyText"/>
      </w:pPr>
      <w:r>
        <w:t xml:space="preserve">This Project Report details the critical role of the oceanographer in understanding and preserving the unique marine environment surrounding Peru Lima. It outlines current challenges, scientific methodologies, and future projections essential for sustainable development in this vital region.</w:t>
      </w:r>
    </w:p>
    <w:bookmarkStart w:id="20" w:name="executive-summary"/>
    <w:p>
      <w:pPr>
        <w:pStyle w:val="Heading2"/>
      </w:pPr>
      <w:r>
        <w:t xml:space="preserve">1. Executive Summary</w:t>
      </w:r>
    </w:p>
    <w:p>
      <w:pPr>
        <w:pStyle w:val="FirstParagraph"/>
      </w:pPr>
      <w:r>
        <w:t xml:space="preserve">The coastal waters off Peru Lima represent one of the most biologically productive marine ecosystems on Earth due to the upwelling of nutrient-rich cold waters from the Humboldt Current. However, this region faces unprecedented pressure from climate change, industrial pollution, and overfishing. This Project Report serves as a comprehensive document designed to guide policy decisions and scientific interventions in Peru Lima. It emphasizes the indispensable role of the oceanographer in diagnosing environmental health metrics and proposing actionable solutions.</w:t>
      </w:r>
    </w:p>
    <w:p>
      <w:pPr>
        <w:pStyle w:val="BodyText"/>
      </w:pPr>
      <w:r>
        <w:t xml:space="preserve">The primary objective of this initiative is to establish a long-term monitoring framework for the Peru Lima coastline. By leveraging advanced hydrodynamic modeling and biological sampling, we aim to provide data-driven insights that protect biodiversity while supporting local livelihoods. This document argues that without immediate intervention guided by rigorous oceanographic science, the socio-economic stability of Peru Lima will be severely compromised.</w:t>
      </w:r>
    </w:p>
    <w:bookmarkEnd w:id="20"/>
    <w:bookmarkStart w:id="21" w:name="Xe059b35e04fd724233c131b3691d5c31d9eed1d"/>
    <w:p>
      <w:pPr>
        <w:pStyle w:val="Heading2"/>
      </w:pPr>
      <w:r>
        <w:t xml:space="preserve">2. Contextual Background: The Unique Marine Environment of Peru Lima</w:t>
      </w:r>
    </w:p>
    <w:p>
      <w:pPr>
        <w:pStyle w:val="FirstParagraph"/>
      </w:pPr>
      <w:r>
        <w:t xml:space="preserve">To understand the urgency of this Project Report, one must first appreciate the specific characteristics of the marine environment in Peru Lima. Unlike other tropical coasts, Peru’s coast is arid and cold, dominated by the Humboldt Current. This current brings deep, nutrient-dense waters to the surface, fostering massive blooms of phytoplankton that support a vast food web.</w:t>
      </w:r>
    </w:p>
    <w:p>
      <w:pPr>
        <w:pStyle w:val="BodyText"/>
      </w:pPr>
      <w:r>
        <w:t xml:space="preserve">In Lima specifically, the urban interface with the ocean creates unique challenges. The discharge of untreated wastewater from one of South America’s largest metropolises impacts nearshore water quality significantly. Furthermore, El Niño Southern Oscillation (ENSO) events periodically disrupt this equilibrium, causing drastic shifts in temperature and pH levels. The oceanographer plays a crucial role in distinguishing between natural variability caused by ENSO and anthropogenic changes resulting from human activity. This distinction is vital for accurate environmental assessment and policy formulation in Peru Lima.</w:t>
      </w:r>
    </w:p>
    <w:bookmarkEnd w:id="21"/>
    <w:bookmarkStart w:id="22" w:name="Xbdc04b336409084a45d6fe744e041b863973857"/>
    <w:p>
      <w:pPr>
        <w:pStyle w:val="Heading2"/>
      </w:pPr>
      <w:r>
        <w:t xml:space="preserve">3. Methodology: The Role of the Oceanographer</w:t>
      </w:r>
    </w:p>
    <w:p>
      <w:pPr>
        <w:pStyle w:val="FirstParagraph"/>
      </w:pPr>
      <w:r>
        <w:t xml:space="preserve">The core methodology of this project relies on multidisciplinary oceanographic practices. As the lead professional, the oceanographer integrates physical, chemical, biological, and geological sciences to create a holistic view of the ecosystem. The following methods are employed in Peru Lima:</w:t>
      </w:r>
    </w:p>
    <w:p>
      <w:pPr>
        <w:numPr>
          <w:ilvl w:val="0"/>
          <w:numId w:val="1001"/>
        </w:numPr>
        <w:pStyle w:val="Compact"/>
      </w:pPr>
      <w:r>
        <w:rPr>
          <w:bCs/>
          <w:b/>
        </w:rPr>
        <w:t xml:space="preserve">Hydrodynamic Modeling:</w:t>
      </w:r>
      <w:r>
        <w:t xml:space="preserve"> </w:t>
      </w:r>
      <w:r>
        <w:t xml:space="preserve">Using satellite data and buoy networks to map current patterns around Peru Lima. This helps predict pollutant dispersion routes from coastal outfalls.</w:t>
      </w:r>
    </w:p>
    <w:p>
      <w:pPr>
        <w:numPr>
          <w:ilvl w:val="0"/>
          <w:numId w:val="1001"/>
        </w:numPr>
        <w:pStyle w:val="Compact"/>
      </w:pPr>
      <w:r>
        <w:rPr>
          <w:bCs/>
          <w:b/>
        </w:rPr>
        <w:t xml:space="preserve">Biomonitoring:</w:t>
      </w:r>
    </w:p>
    <w:p>
      <w:pPr>
        <w:numPr>
          <w:ilvl w:val="0"/>
          <w:numId w:val="1001"/>
        </w:numPr>
        <w:pStyle w:val="Compact"/>
      </w:pPr>
      <w:r>
        <w:rPr>
          <w:bCs/>
          <w:b/>
        </w:rPr>
        <w:t xml:space="preserve">Coral Reef and Kelp Forest Analysis:</w:t>
      </w:r>
      <w:r>
        <w:t xml:space="preserve"> </w:t>
      </w:r>
      <w:r>
        <w:t xml:space="preserve">Although not tropical, Peru Lima hosts subtidal kelp forests (Gongora) that serve as critical habitats. The oceanographer conducts underwater surveys to measure the health and extent of these ecosystems.</w:t>
      </w:r>
    </w:p>
    <w:p>
      <w:pPr>
        <w:numPr>
          <w:ilvl w:val="0"/>
          <w:numId w:val="1001"/>
        </w:numPr>
        <w:pStyle w:val="Compact"/>
      </w:pPr>
      <w:r>
        <w:rPr>
          <w:bCs/>
          <w:b/>
        </w:rPr>
        <w:t xml:space="preserve">Socio-economic Impact Assessment:</w:t>
      </w:r>
      <w:r>
        <w:t xml:space="preserve"> </w:t>
      </w:r>
      <w:r>
        <w:t xml:space="preserve">Collaborating with sociologists to understand how changes in fish stocks affect local artisanal fishing communities in Peru Lima, ensuring that scientific findings translate into social equity.</w:t>
      </w:r>
    </w:p>
    <w:bookmarkEnd w:id="22"/>
    <w:bookmarkStart w:id="23" w:name="X40f60783cac4d0c09d4bf3823ecb093578db085"/>
    <w:p>
      <w:pPr>
        <w:pStyle w:val="Heading2"/>
      </w:pPr>
      <w:r>
        <w:t xml:space="preserve">4. Key Findings and Environmental Challenges</w:t>
      </w:r>
    </w:p>
    <w:p>
      <w:pPr>
        <w:pStyle w:val="FirstParagraph"/>
      </w:pPr>
      <w:r>
        <w:t xml:space="preserve">Preliminary data collected for this Project Report indicates several alarming trends in Peru Lima:</w:t>
      </w:r>
    </w:p>
    <w:p>
      <w:pPr>
        <w:pStyle w:val="BodyText"/>
      </w:pPr>
      <w:r>
        <w:rPr>
          <w:bCs/>
          <w:b/>
        </w:rPr>
        <w:t xml:space="preserve">A. Water Quality Degradation:</w:t>
      </w:r>
      <w:r>
        <w:t xml:space="preserve">Samples taken from Callao Harbor to Ancón show elevated levels of fecal coliforms and microplastics. The oceanographer has identified that stormwater runoff during the rainy season is a primary contributor, overwhelming existing sewage infrastructure.</w:t>
      </w:r>
    </w:p>
    <w:p>
      <w:pPr>
        <w:pStyle w:val="BodyText"/>
      </w:pPr>
      <w:r>
        <w:rPr>
          <w:bCs/>
          <w:b/>
        </w:rPr>
        <w:t xml:space="preserve">B. Biodiversity Loss:</w:t>
      </w:r>
      <w:r>
        <w:t xml:space="preserve"> </w:t>
      </w:r>
      <w:r>
        <w:t xml:space="preserve">There is a noticeable decline in the biomass of small pelagic fish, such as anchoveta, which are crucial for both local consumption and international fishing exports. Overfishing, combined with habitat degradation caused by port expansion in Peru Lima, is cited as a major factor.</w:t>
      </w:r>
    </w:p>
    <w:p>
      <w:pPr>
        <w:pStyle w:val="BodyText"/>
      </w:pPr>
      <w:r>
        <w:rPr>
          <w:bCs/>
          <w:b/>
        </w:rPr>
        <w:t xml:space="preserve">C. Climate Resilience:</w:t>
      </w:r>
      <w:r>
        <w:t xml:space="preserve"> </w:t>
      </w:r>
      <w:r>
        <w:t xml:space="preserve">Rising sea surface temperatures are affecting the distribution of marine species. Some tropical species are moving southward into Peru Lima waters, potentially outcompeting native cold-water species. This shift requires continuous monitoring by the oceanographer to anticipate ecological surprises.</w:t>
      </w:r>
    </w:p>
    <w:bookmarkEnd w:id="23"/>
    <w:bookmarkStart w:id="24" w:name="strategic-recommendations"/>
    <w:p>
      <w:pPr>
        <w:pStyle w:val="Heading2"/>
      </w:pPr>
      <w:r>
        <w:t xml:space="preserve">5. Strategic Recommendations</w:t>
      </w:r>
    </w:p>
    <w:p>
      <w:pPr>
        <w:pStyle w:val="FirstParagraph"/>
      </w:pPr>
      <w:r>
        <w:t xml:space="preserve">Based on the findings presented in this Project Report, the following strategic recommendations are proposed for stakeholders in Peru Lima:</w:t>
      </w:r>
    </w:p>
    <w:p>
      <w:pPr>
        <w:numPr>
          <w:ilvl w:val="0"/>
          <w:numId w:val="1002"/>
        </w:numPr>
        <w:pStyle w:val="Compact"/>
      </w:pPr>
      <w:r>
        <w:rPr>
          <w:bCs/>
          <w:b/>
        </w:rPr>
        <w:t xml:space="preserve">Enhance Wastewater Treatment Infrastructure:</w:t>
      </w:r>
      <w:r>
        <w:t xml:space="preserve">The government must prioritize the upgrade of sewage treatment plants along the coast to prevent direct discharge into marine environments.</w:t>
      </w:r>
    </w:p>
    <w:p>
      <w:pPr>
        <w:numPr>
          <w:ilvl w:val="0"/>
          <w:numId w:val="1002"/>
        </w:numPr>
        <w:pStyle w:val="Compact"/>
      </w:pPr>
      <w:r>
        <w:rPr>
          <w:bCs/>
          <w:b/>
        </w:rPr>
        <w:t xml:space="preserve">Establish Marine Protected Areas (MPAs):</w:t>
      </w:r>
      <w:r>
        <w:t xml:space="preserve">Create new MPAs in ecologically sensitive zones around Peru Lima to allow fish stocks to recover. These areas should be managed collaboratively with local communities.</w:t>
      </w:r>
    </w:p>
    <w:p>
      <w:pPr>
        <w:numPr>
          <w:ilvl w:val="0"/>
          <w:numId w:val="1002"/>
        </w:numPr>
        <w:pStyle w:val="Compact"/>
      </w:pPr>
      <w:r>
        <w:rPr>
          <w:bCs/>
          <w:b/>
        </w:rPr>
        <w:t xml:space="preserve">Invest in Real-Time Monitoring Systems:</w:t>
      </w:r>
      <w:r>
        <w:t xml:space="preserve">The oceanographer recommends installing an array of autonomous sensors across Peru Lima’s coastline to provide real-time data on temperature, salinity, and pollution levels.</w:t>
      </w:r>
    </w:p>
    <w:p>
      <w:pPr>
        <w:numPr>
          <w:ilvl w:val="0"/>
          <w:numId w:val="1002"/>
        </w:numPr>
        <w:pStyle w:val="Compact"/>
      </w:pPr>
      <w:r>
        <w:rPr>
          <w:bCs/>
          <w:b/>
        </w:rPr>
        <w:t xml:space="preserve">Promote Sustainable Tourism:</w:t>
      </w:r>
      <w:r>
        <w:t xml:space="preserve">Educate tourists about the fragility of the marine ecosystem to reduce littering and physical damage to coastal habitats.</w:t>
      </w:r>
    </w:p>
    <w:bookmarkEnd w:id="24"/>
    <w:bookmarkStart w:id="25" w:name="conclusion"/>
    <w:p>
      <w:pPr>
        <w:pStyle w:val="Heading2"/>
      </w:pPr>
      <w:r>
        <w:t xml:space="preserve">6. Conclusion</w:t>
      </w:r>
    </w:p>
    <w:p>
      <w:pPr>
        <w:pStyle w:val="FirstParagraph"/>
      </w:pPr>
      <w:r>
        <w:t xml:space="preserve">In conclusion, this Project Report underscores the critical importance of integrating oceanographic science into urban planning and environmental policy in Peru Lima. The oceanographer is not merely a researcher but a guardian of the marine resources that sustain millions of people in Peru Lima. Without rigorous scientific oversight and proactive management, the unique biodiversity and economic potential of this region will be irreversibly damaged.</w:t>
      </w:r>
    </w:p>
    <w:p>
      <w:pPr>
        <w:pStyle w:val="BodyText"/>
      </w:pPr>
      <w:r>
        <w:t xml:space="preserve">We urge immediate action from policymakers, industry leaders, and civil society to support these recommendations. The health of our oceans is directly linked to the well-being of our communities. By committing to sustainable practices informed by robust oceanographic data, Peru Lima can serve as a model for coastal resilience in Latin America.</w:t>
      </w:r>
    </w:p>
    <w:p>
      <w:pPr>
        <w:pStyle w:val="BodyText"/>
      </w:pPr>
      <w:r>
        <w:t xml:space="preserve">This document serves as a call to arms for the conservation and wise use of the marine environment in Peru Lima. It is our hope that future Project Reports will reflect significant improvements in ecological indicators thanks to these immediate interventions.</w:t>
      </w:r>
    </w:p>
    <w:p>
      <w:r>
        <w:pict>
          <v:rect style="width:0;height:1.5pt" o:hralign="center" o:hrstd="t" o:hr="t"/>
        </w:pict>
      </w:r>
    </w:p>
    <w:p>
      <w:pPr>
        <w:pStyle w:val="FirstParagraph"/>
      </w:pPr>
      <w:r>
        <w:rPr>
          <w:iCs/>
          <w:i/>
        </w:rPr>
        <w:t xml:space="preserve">Note: All data presented herein are based on preliminary surveys conducted between January and September 2023. Further studies are recommended for comprehensive validation.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Peru Lima</dc:title>
  <dc:creator/>
  <dc:language>en</dc:language>
  <cp:keywords/>
  <dcterms:created xsi:type="dcterms:W3CDTF">2026-07-29T10:14:13Z</dcterms:created>
  <dcterms:modified xsi:type="dcterms:W3CDTF">2026-07-29T10:14:13Z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