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Deployment</w:t>
      </w:r>
      <w:r>
        <w:t xml:space="preserve"> </w:t>
      </w:r>
      <w:r>
        <w:t xml:space="preserve">in</w:t>
      </w:r>
      <w:r>
        <w:t xml:space="preserve"> </w:t>
      </w:r>
      <w:r>
        <w:t xml:space="preserve">Qatar</w:t>
      </w:r>
      <w:r>
        <w:t xml:space="preserve"> </w:t>
      </w:r>
      <w:r>
        <w:t xml:space="preserve">Doha</w:t>
      </w:r>
    </w:p>
    <w:bookmarkStart w:id="27" w:name="Xe3a4c173dec74d78268b7815965e24721bcd71a"/>
    <w:p>
      <w:pPr>
        <w:pStyle w:val="Heading1"/>
      </w:pPr>
      <w:r>
        <w:t xml:space="preserve">Project Report: Strategic Deployment of an Oceanographer in Qatar Doha</w:t>
      </w:r>
    </w:p>
    <w:p>
      <w:pPr>
        <w:pStyle w:val="FirstParagraph"/>
      </w:pPr>
      <w:r>
        <w:rPr>
          <w:bCs/>
          <w:b/>
        </w:rPr>
        <w:t xml:space="preserve">Date:</w:t>
      </w:r>
      <w:r>
        <w:t xml:space="preserve"> </w:t>
      </w:r>
      <w:r>
        <w:t xml:space="preserve">October 26, 2023</w:t>
      </w:r>
      <w:r>
        <w:br/>
      </w:r>
      <w:r>
        <w:rPr>
          <w:bCs/>
          <w:b/>
        </w:rPr>
        <w:t xml:space="preserve">To:</w:t>
      </w:r>
      <w:r>
        <w:t xml:space="preserve">The Ministry of Environment and Qatar Foundation Council</w:t>
      </w:r>
      <w:r>
        <w:br/>
      </w:r>
      <w:r>
        <w:rPr>
          <w:bCs/>
          <w:b/>
        </w:rPr>
        <w:t xml:space="preserve">From:</w:t>
      </w:r>
      <w:r>
        <w:t xml:space="preserve">Doha Marine Research Division</w:t>
      </w:r>
    </w:p>
    <w:bookmarkStart w:id="20" w:name="executive-summary"/>
    <w:p>
      <w:pPr>
        <w:pStyle w:val="Heading2"/>
      </w:pPr>
      <w:r>
        <w:t xml:space="preserve">Executive Summary</w:t>
      </w:r>
    </w:p>
    <w:p>
      <w:pPr>
        <w:pStyle w:val="FirstParagraph"/>
      </w:pPr>
      <w:r>
        <w:t xml:space="preserve">This comprehensive Project Report details the critical necessity, strategic implementation, and anticipated outcomes of deploying a specialized Oceanographer within the jurisdiction of Qatar Doha. As Qatar Doha rapidly expands its maritime infrastructure and industrial capabilities, particularly in the wake of post-FIFA 2022 developments and ongoing energy sector optimizations, the role of a dedicated Oceanographer has transitioned from an academic luxury to an operational imperative. This document outlines how integrating high-level oceanographic expertise directly into Doha’s environmental management framework will safeguard the ecological integrity of the Arabian Gulf while supporting sustainable economic growth.</w:t>
      </w:r>
    </w:p>
    <w:bookmarkEnd w:id="20"/>
    <w:bookmarkStart w:id="21" w:name="introduction-the-context-of-qatar-doha"/>
    <w:p>
      <w:pPr>
        <w:pStyle w:val="Heading2"/>
      </w:pPr>
      <w:r>
        <w:t xml:space="preserve">1. Introduction: The Context of Qatar Doha</w:t>
      </w:r>
    </w:p>
    <w:p>
      <w:pPr>
        <w:pStyle w:val="FirstParagraph"/>
      </w:pPr>
      <w:r>
        <w:t xml:space="preserve">Qatar Doha, situated on a peninsula jutting into the Persian Gulf (known locally as the Arabian Gulf), possesses a coastline that is both economically vital and ecologically fragile. The waters surrounding Qatar Doha are not merely scenic; they are the lifeblood of traditional pearl diving, modern aquaculture, and crucial biodiversity corridors for migratory species. However, these waters face unprecedented pressure from rapid urbanization in Qatar Doha, extensive land reclamation projects near the Corniche and Lusail Island, and industrial runoff.</w:t>
      </w:r>
    </w:p>
    <w:p>
      <w:pPr>
        <w:pStyle w:val="BodyText"/>
      </w:pPr>
      <w:r>
        <w:t xml:space="preserve">The primary objective of this project is to formalize the position of a lead Oceanographer within the Doha metropolitan environmental planning sector. This individual will serve as the technical authority on marine dynamics, ensuring that development in Qatar Doha aligns with international sustainability standards and protects local marine ecosystems.</w:t>
      </w:r>
    </w:p>
    <w:bookmarkEnd w:id="21"/>
    <w:bookmarkStart w:id="22" w:name="X7e41dfb4f119d5ae003436d7ad6926b08f8b50b"/>
    <w:p>
      <w:pPr>
        <w:pStyle w:val="Heading2"/>
      </w:pPr>
      <w:r>
        <w:t xml:space="preserve">2. The Role of the Oceanographer: Core Responsibilities</w:t>
      </w:r>
    </w:p>
    <w:p>
      <w:pPr>
        <w:pStyle w:val="FirstParagraph"/>
      </w:pPr>
      <w:r>
        <w:t xml:space="preserve">The designated Oceanographer for Qatar Doha will hold a multifaceted role, bridging the gap between scientific research and policy implementation. Their responsibilities are categorized into three main pillars:</w:t>
      </w:r>
    </w:p>
    <w:p>
      <w:pPr>
        <w:numPr>
          <w:ilvl w:val="0"/>
          <w:numId w:val="1001"/>
        </w:numPr>
        <w:pStyle w:val="Compact"/>
      </w:pPr>
      <w:r>
        <w:rPr>
          <w:bCs/>
          <w:b/>
        </w:rPr>
        <w:t xml:space="preserve">Environmental Impact Assessment (EIA) of Marine Projects:</w:t>
      </w:r>
      <w:r>
        <w:t xml:space="preserve"> </w:t>
      </w:r>
      <w:r>
        <w:t xml:space="preserve">Every major construction project in Qatar Doha, from offshore LNG terminals to coastal resorts in Al Wakrah, requires rigorous scrutiny. The Oceanographer will analyze tidal patterns, sediment transport rates, and water quality metrics to predict how these developments might alter local currents or degrade seagrass beds.</w:t>
      </w:r>
    </w:p>
    <w:p>
      <w:pPr>
        <w:numPr>
          <w:ilvl w:val="0"/>
          <w:numId w:val="1001"/>
        </w:numPr>
        <w:pStyle w:val="Compact"/>
      </w:pPr>
      <w:r>
        <w:rPr>
          <w:bCs/>
          <w:b/>
        </w:rPr>
        <w:t xml:space="preserve">Biodiversity and Coral Reef Monitoring:</w:t>
      </w:r>
      <w:r>
        <w:t xml:space="preserve"> </w:t>
      </w:r>
      <w:r>
        <w:t xml:space="preserve">Qatar Doha hosts unique coral communities that are sensitive to temperature fluctuations. The Oceanographer will lead long-term monitoring initiatives to track coral health, specifically looking for signs of bleaching caused by climate change. This data is essential for creating protected marine areas within Doha’s waters.</w:t>
      </w:r>
    </w:p>
    <w:p>
      <w:pPr>
        <w:numPr>
          <w:ilvl w:val="0"/>
          <w:numId w:val="1001"/>
        </w:numPr>
        <w:pStyle w:val="Compact"/>
      </w:pPr>
      <w:r>
        <w:rPr>
          <w:bCs/>
          <w:b/>
        </w:rPr>
        <w:t xml:space="preserve">Crisis Management and Pollution Control:</w:t>
      </w:r>
      <w:r>
        <w:t xml:space="preserve"> </w:t>
      </w:r>
      <w:r>
        <w:t xml:space="preserve">In the event of oil spills or chemical leaks near Qatar Doha’s industrial zones, the Oceanographer will model pollutant dispersion. By understanding the complex hydrodynamics of the Arabian Gulf, they can advise emergency response teams on containment strategies to protect both marine life and public health.</w:t>
      </w:r>
    </w:p>
    <w:bookmarkEnd w:id="22"/>
    <w:bookmarkStart w:id="23" w:name="strategic-importance-for-qatar-doha"/>
    <w:p>
      <w:pPr>
        <w:pStyle w:val="Heading2"/>
      </w:pPr>
      <w:r>
        <w:t xml:space="preserve">3. Strategic Importance for Qatar Doha</w:t>
      </w:r>
    </w:p>
    <w:p>
      <w:pPr>
        <w:pStyle w:val="FirstParagraph"/>
      </w:pPr>
      <w:r>
        <w:t xml:space="preserve">The integration of an Oceanographer into the planning apparatus of Qatar Doha is strategically vital for several reasons:</w:t>
      </w:r>
    </w:p>
    <w:p>
      <w:pPr>
        <w:numPr>
          <w:ilvl w:val="0"/>
          <w:numId w:val="1002"/>
        </w:numPr>
        <w:pStyle w:val="Compact"/>
      </w:pPr>
      <w:r>
        <w:rPr>
          <w:bCs/>
          <w:b/>
        </w:rPr>
        <w:t xml:space="preserve">Economic Sustainability:</w:t>
      </w:r>
      <w:r>
        <w:t xml:space="preserve"> </w:t>
      </w:r>
      <w:r>
        <w:t xml:space="preserve">The fisheries sector in Qatar relies heavily on the health of coastal waters. By employing an Oceanographer, Doha can ensure that overfishing and habitat destruction are mitigated, securing the livelihoods of local fishermen who have historically depended on these resources.</w:t>
      </w:r>
    </w:p>
    <w:p>
      <w:pPr>
        <w:numPr>
          <w:ilvl w:val="0"/>
          <w:numId w:val="1002"/>
        </w:numPr>
        <w:pStyle w:val="Compact"/>
      </w:pPr>
      <w:r>
        <w:rPr>
          <w:bCs/>
          <w:b/>
        </w:rPr>
        <w:t xml:space="preserve">Tourism Development:</w:t>
      </w:r>
      <w:r>
        <w:t xml:space="preserve"> </w:t>
      </w:r>
      <w:r>
        <w:t xml:space="preserve">As Qatar Doha aims to diversify its economy beyond hydrocarbons, eco-tourism is a growing sector. Pristine marine environments attract tourists for diving and snorkeling. A well-managed marine ecosystem, overseen by an Oceanographer, enhances the aesthetic and recreational value of Qatar Doha’s coastline.</w:t>
      </w:r>
    </w:p>
    <w:p>
      <w:pPr>
        <w:numPr>
          <w:ilvl w:val="0"/>
          <w:numId w:val="1002"/>
        </w:numPr>
        <w:pStyle w:val="Compact"/>
      </w:pPr>
      <w:r>
        <w:rPr>
          <w:bCs/>
          <w:b/>
        </w:rPr>
        <w:t xml:space="preserve">Climate Resilience:</w:t>
      </w:r>
      <w:r>
        <w:t xml:space="preserve"> </w:t>
      </w:r>
      <w:r>
        <w:t xml:space="preserve">The Arabian Gulf is warming at a rate faster than most other oceans on Earth. An Oceanographer provides the data necessary to adapt infrastructure in Qatar Doha against rising sea levels and increased storm intensity, ensuring long-term resilience for coastal communities.</w:t>
      </w:r>
    </w:p>
    <w:bookmarkEnd w:id="23"/>
    <w:bookmarkStart w:id="24" w:name="methodology-and-implementation-plan"/>
    <w:p>
      <w:pPr>
        <w:pStyle w:val="Heading2"/>
      </w:pPr>
      <w:r>
        <w:t xml:space="preserve">4. Methodology and Implementation Plan</w:t>
      </w:r>
    </w:p>
    <w:p>
      <w:pPr>
        <w:pStyle w:val="FirstParagraph"/>
      </w:pPr>
      <w:r>
        <w:t xml:space="preserve">To ensure the successful deployment of this role within Qatar Doha, the following phased approach is recommended:</w:t>
      </w:r>
    </w:p>
    <w:p>
      <w:pPr>
        <w:pStyle w:val="BodyText"/>
      </w:pPr>
      <w:r>
        <w:rPr>
          <w:bCs/>
          <w:b/>
        </w:rPr>
        <w:t xml:space="preserve">Phase 1: Data Acquisition and Baseline Analysis (Months 1-6)</w:t>
      </w:r>
      <w:r>
        <w:br/>
      </w:r>
      <w:r>
        <w:t xml:space="preserve">The Oceanographer will initiate a comprehensive survey of water quality, salinity levels, and temperature gradients around key areas of Qatar Doha. This baseline data will serve as the foundation for all future decision-making processes.</w:t>
      </w:r>
    </w:p>
    <w:p>
      <w:pPr>
        <w:pStyle w:val="BodyText"/>
      </w:pPr>
      <w:r>
        <w:rPr>
          <w:bCs/>
          <w:b/>
        </w:rPr>
        <w:t xml:space="preserve">Phase 2: Stakeholder Engagement (Months 7-12)</w:t>
      </w:r>
      <w:r>
        <w:br/>
      </w:r>
      <w:r>
        <w:t xml:space="preserve">The Oceanographer will collaborate with urban planners in Qatar Doha, energy sector executives, and community leaders. Workshops will be held to educate stakeholders on the importance of marine conservation and the scientific basis for regulatory measures.</w:t>
      </w:r>
    </w:p>
    <w:p>
      <w:pPr>
        <w:pStyle w:val="BodyText"/>
      </w:pPr>
      <w:r>
        <w:rPr>
          <w:bCs/>
          <w:b/>
        </w:rPr>
        <w:t xml:space="preserve">Phase 3: Policy Integration (Months 13-24)</w:t>
      </w:r>
      <w:r>
        <w:br/>
      </w:r>
      <w:r>
        <w:t xml:space="preserve">Based on findings from the first two phases, the Oceanographer will draft policy recommendations for stricter waste disposal regulations in Qatar Doha and zoning laws that protect critical marine habitats. These policies will be submitted to the Ministry of Environment for approval.</w:t>
      </w:r>
    </w:p>
    <w:bookmarkEnd w:id="24"/>
    <w:bookmarkStart w:id="25" w:name="challenges-and-mitigation-strategies"/>
    <w:p>
      <w:pPr>
        <w:pStyle w:val="Heading2"/>
      </w:pPr>
      <w:r>
        <w:t xml:space="preserve">5. Challenges and Mitigation Strategies</w:t>
      </w:r>
    </w:p>
    <w:p>
      <w:pPr>
        <w:pStyle w:val="FirstParagraph"/>
      </w:pPr>
      <w:r>
        <w:t xml:space="preserve">While the benefits are clear, there are challenges to implementing this project in Qatar Doha. One significant challenge is data scarcity regarding deep-water dynamics in the region. To mitigate this, the Oceanographer will partner with international universities and utilize satellite telemetry to fill knowledge gaps.</w:t>
      </w:r>
    </w:p>
    <w:p>
      <w:pPr>
        <w:pStyle w:val="BodyText"/>
      </w:pPr>
      <w:r>
        <w:t xml:space="preserve">Another challenge is balancing industrial growth with conservation. The energy sector is a major contributor to Qatar Doha’s GDP. The Oceanographer must adopt a collaborative rather than confrontational approach, demonstrating that environmental stewardship can coexist with, and even enhance, long-term industrial efficiency through cleaner technologies.</w:t>
      </w:r>
    </w:p>
    <w:bookmarkEnd w:id="25"/>
    <w:bookmarkStart w:id="26" w:name="conclusion"/>
    <w:p>
      <w:pPr>
        <w:pStyle w:val="Heading2"/>
      </w:pPr>
      <w:r>
        <w:t xml:space="preserve">6. Conclusion</w:t>
      </w:r>
    </w:p>
    <w:p>
      <w:pPr>
        <w:pStyle w:val="FirstParagraph"/>
      </w:pPr>
      <w:r>
        <w:t xml:space="preserve">In conclusion, the appointment of an Oceanographer for Qatar Doha is not merely a scientific formality; it is a cornerstone of sustainable development for the region. The unique environmental characteristics of the Arabian Gulf require expert management to preserve its biodiversity against the pressures of rapid urbanization and industrial activity in Qatar Doha.</w:t>
      </w:r>
    </w:p>
    <w:p>
      <w:pPr>
        <w:pStyle w:val="BodyText"/>
      </w:pPr>
      <w:r>
        <w:t xml:space="preserve">By investing in this specialized role, Qatar Doho positions itself as a leader in marine conservation within the Middle East. This Project Report underscores that without the guidance of an Oceanographer, Qatar Doha risks irreversible ecological damage that could undermine its economic and environmental goals for decades to come. We strongly recommend immediate approval and funding for this initiative to secure a healthy, vibrant future for Qatar Doha’s marine environment.</w:t>
      </w:r>
    </w:p>
    <w:p>
      <w:pPr>
        <w:pStyle w:val="BodyText"/>
      </w:pPr>
      <w:r>
        <w:rPr>
          <w:iCs/>
          <w:i/>
        </w:rPr>
        <w:t xml:space="preserve">Prepared by the Department of Marine Sciences &amp; Environmental Planning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Deployment in Qatar Doha</dc:title>
  <dc:creator/>
  <dc:language>en</dc:language>
  <cp:keywords/>
  <dcterms:created xsi:type="dcterms:W3CDTF">2026-07-29T10:14:02Z</dcterms:created>
  <dcterms:modified xsi:type="dcterms:W3CDTF">2026-07-29T10:14:02Z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