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Oceanographic</w:t>
      </w:r>
      <w:r>
        <w:t xml:space="preserve"> </w:t>
      </w:r>
      <w:r>
        <w:t xml:space="preserve">Research</w:t>
      </w:r>
      <w:r>
        <w:t xml:space="preserve"> </w:t>
      </w:r>
      <w:r>
        <w:t xml:space="preserve">and</w:t>
      </w:r>
      <w:r>
        <w:t xml:space="preserve"> </w:t>
      </w:r>
      <w:r>
        <w:t xml:space="preserve">Coastal</w:t>
      </w:r>
      <w:r>
        <w:t xml:space="preserve"> </w:t>
      </w:r>
      <w:r>
        <w:t xml:space="preserve">Management</w:t>
      </w:r>
      <w:r>
        <w:t xml:space="preserve"> </w:t>
      </w:r>
      <w:r>
        <w:t xml:space="preserve">in</w:t>
      </w:r>
      <w:r>
        <w:t xml:space="preserve"> </w:t>
      </w:r>
      <w:r>
        <w:t xml:space="preserve">Saudi</w:t>
      </w:r>
      <w:r>
        <w:t xml:space="preserve"> </w:t>
      </w:r>
      <w:r>
        <w:t xml:space="preserve">Arabia</w:t>
      </w:r>
      <w:r>
        <w:t xml:space="preserve"> </w:t>
      </w:r>
      <w:r>
        <w:t xml:space="preserve">Jeddah</w:t>
      </w:r>
    </w:p>
    <w:bookmarkStart w:id="32" w:name="X4a326a06fc6a258b86880cd5d9b7df907562eff"/>
    <w:p>
      <w:pPr>
        <w:pStyle w:val="Heading1"/>
      </w:pPr>
      <w:r>
        <w:t xml:space="preserve">Project Report: Advanced Oceanographic Initiatives for the Red Sea Coast</w:t>
      </w:r>
    </w:p>
    <w:p>
      <w:pPr>
        <w:pStyle w:val="FirstParagraph"/>
      </w:pPr>
      <w:r>
        <w:rPr>
          <w:bCs/>
          <w:b/>
        </w:rPr>
        <w:t xml:space="preserve">Date:</w:t>
      </w:r>
    </w:p>
    <w:p>
      <w:pPr>
        <w:pStyle w:val="BodyText"/>
      </w:pPr>
      <w:r>
        <w:rPr>
          <w:bCs/>
          <w:b/>
        </w:rPr>
        <w:t xml:space="preserve">To:</w:t>
      </w:r>
    </w:p>
    <w:p>
      <w:pPr>
        <w:pStyle w:val="BodyText"/>
      </w:pPr>
      <w:r>
        <w:t xml:space="preserve">Saudi Arabia Jeddah Municipal Development Council &amp; Ministry of Environment, Water and Agriculture</w:t>
      </w:r>
    </w:p>
    <w:p>
      <w:pPr>
        <w:pStyle w:val="BodyText"/>
      </w:pPr>
      <w:r>
        <w:rPr>
          <w:bCs/>
          <w:b/>
        </w:rPr>
        <w:t xml:space="preserve">From:</w:t>
      </w:r>
      <w:r>
        <w:t xml:space="preserve">The Oceanographer’s Office for Coastal Dynamics </w:t>
      </w:r>
      <w:r>
        <w:t xml:space="preserve"> </w:t>
      </w:r>
      <w:r>
        <w:rPr>
          <w:bCs/>
          <w:b/>
        </w:rPr>
        <w:t xml:space="preserve">Subject:</w:t>
      </w:r>
      <w:r>
        <w:t xml:space="preserve">A Comprehensive Analysis of Oceanographic Conditions and Strategic Recommendations for Sustainable Development in Saudi Arabia Jeddah</w:t>
      </w:r>
    </w:p>
    <w:bookmarkStart w:id="20" w:name="executive-summary"/>
    <w:p>
      <w:pPr>
        <w:pStyle w:val="Heading2"/>
      </w:pPr>
      <w:r>
        <w:t xml:space="preserve">1.0 Executive Summary</w:t>
      </w:r>
    </w:p>
    <w:p>
      <w:pPr>
        <w:pStyle w:val="FirstParagraph"/>
      </w:pPr>
      <w:r>
        <w:t xml:space="preserve">This</w:t>
      </w:r>
      <w:r>
        <w:t xml:space="preserve"> </w:t>
      </w:r>
      <w:r>
        <w:rPr>
          <w:bCs/>
          <w:b/>
        </w:rPr>
        <w:t xml:space="preserve">Project Report</w:t>
      </w:r>
      <w:r>
        <w:br/>
      </w:r>
      <w:r>
        <w:t xml:space="preserve">The primary objective of this initiative is to provide a scientific framework that supports the ecological preservation and economic optimization of the coastal waters surrounding</w:t>
      </w:r>
      <w:r>
        <w:t xml:space="preserve"> </w:t>
      </w:r>
      <w:r>
        <w:rPr>
          <w:bCs/>
          <w:b/>
        </w:rPr>
        <w:t xml:space="preserve">Saudi Arabia Jeddah&lt;/B&gt;&lt;/DIV&gt;&lt;DIV class="paragraph"&gt;</w:t>
      </w:r>
      <w:r>
        <w:br/>
      </w:r>
      <w:r>
        <w:rPr>
          <w:bCs/>
          <w:b/>
        </w:rPr>
        <w:t xml:space="preserve">The city, situated on the eastern shore of the Red Sea, serves as a critical gateway for commerce and tourism. However, rapid urbanization and increasing industrial activity pose significant threats to marine biodiversity. This</w:t>
      </w:r>
      <w:r>
        <w:rPr>
          <w:bCs/>
          <w:b/>
        </w:rPr>
        <w:t xml:space="preserve"> </w:t>
      </w:r>
      <w:r>
        <w:rPr>
          <w:bCs/>
          <w:b/>
          <w:bCs/>
          <w:b/>
        </w:rPr>
        <w:t xml:space="preserve">Project Report</w:t>
      </w:r>
      <w:r>
        <w:rPr>
          <w:bCs/>
          <w:b/>
        </w:rPr>
        <w:t xml:space="preserve"> </w:t>
      </w:r>
      <w:r>
        <w:rPr>
          <w:bCs/>
          <w:b/>
        </w:rPr>
        <w:t xml:space="preserve">outlines the current oceanographic conditions, identifies key environmental challenges specific to</w:t>
      </w:r>
      <w:r>
        <w:rPr>
          <w:bCs/>
          <w:b/>
        </w:rPr>
        <w:t xml:space="preserve"> </w:t>
      </w:r>
      <w:r>
        <w:rPr>
          <w:bCs/>
          <w:b/>
          <w:bCs/>
          <w:b/>
        </w:rPr>
        <w:t xml:space="preserve">Saudi Arabia Jeddah&lt;/B&gt;&lt;/DIV&gt;&lt;DIV class="paragraph"&gt;</w:t>
      </w:r>
      <w:r>
        <w:br/>
      </w:r>
      <w:r>
        <w:rPr>
          <w:bCs/>
          <w:b/>
          <w:bCs/>
          <w:b/>
        </w:rPr>
        <w:t xml:space="preserve">By leveraging advanced data collection methods and employing a dedicated</w:t>
      </w:r>
      <w:r>
        <w:rPr>
          <w:bCs/>
          <w:b/>
          <w:bCs/>
          <w:b/>
        </w:rPr>
        <w:t xml:space="preserve"> </w:t>
      </w:r>
      <w:r>
        <w:rPr>
          <w:bCs/>
          <w:b/>
          <w:bCs/>
          <w:b/>
          <w:bCs/>
          <w:b/>
        </w:rPr>
        <w:t xml:space="preserve">Oceanographer&lt;/B&gt; to lead the scientific assessment, this project aims to bridge the gap between industrial progress and environmental stewardship. The findings presented herein are critical for aligning local policies with Vision 2030 goals regarding sustainability and quality of life.</w:t>
      </w:r>
    </w:p>
    <w:bookmarkEnd w:id="20"/>
    <w:bookmarkStart w:id="21" w:name="introduction"/>
    <w:p>
      <w:pPr>
        <w:pStyle w:val="Heading2"/>
      </w:pPr>
      <w:r>
        <w:t xml:space="preserve">2.0 Introduction</w:t>
      </w:r>
    </w:p>
    <w:p>
      <w:pPr>
        <w:pStyle w:val="FirstParagraph"/>
      </w:pPr>
      <w:r>
        <w:t xml:space="preserve">The Red Sea is a unique marine environment characterized by high salinity, clear waters, and exceptional biodiversity.</w:t>
      </w:r>
      <w:r>
        <w:t xml:space="preserve"> </w:t>
      </w:r>
      <w:r>
        <w:rPr>
          <w:bCs/>
          <w:b/>
        </w:rPr>
        <w:t xml:space="preserve">Saudi Arabia Jeddah&lt;/B&gt;&lt;/DIV&gt;&lt;DIV class="paragraph"&gt;</w:t>
      </w:r>
      <w:r>
        <w:br/>
      </w:r>
      <w:r>
        <w:rPr>
          <w:bCs/>
          <w:b/>
        </w:rPr>
        <w:t xml:space="preserve">As one of the oldest cities on the Red Sea coast, Jeddah faces unique hydrodynamic challenges. The interaction between urban runoff, maritime traffic, and natural coastal currents creates a complex ecosystem that requires continuous monitoring. This</w:t>
      </w:r>
      <w:r>
        <w:rPr>
          <w:bCs/>
          <w:b/>
        </w:rPr>
        <w:t xml:space="preserve"> </w:t>
      </w:r>
      <w:r>
        <w:rPr>
          <w:bCs/>
          <w:b/>
          <w:bCs/>
          <w:b/>
        </w:rPr>
        <w:t xml:space="preserve">Project Report&lt;/B&gt;&lt;/DIV&gt;&lt;DIV class="paragraph"&gt;</w:t>
      </w:r>
      <w:r>
        <w:br/>
      </w:r>
      <w:r>
        <w:rPr>
          <w:bCs/>
          <w:b/>
          <w:bCs/>
          <w:b/>
        </w:rPr>
        <w:t xml:space="preserve">The role of the</w:t>
      </w:r>
      <w:r>
        <w:rPr>
          <w:bCs/>
          <w:b/>
          <w:bCs/>
          <w:b/>
        </w:rPr>
        <w:t xml:space="preserve"> </w:t>
      </w:r>
      <w:r>
        <w:rPr>
          <w:bCs/>
          <w:b/>
          <w:bCs/>
          <w:b/>
          <w:bCs/>
          <w:b/>
        </w:rPr>
        <w:t xml:space="preserve">Oceanographer&lt;/B&gt;&lt;/DIV&gt; is pivotal in interpreting these complex interactions. The professional expertise required to analyze tidal patterns, sediment transport, and water quality parameters must be centralized within a dedicated scientific unit to ensure long-term data integrity.</w:t>
      </w:r>
    </w:p>
    <w:bookmarkEnd w:id="21"/>
    <w:bookmarkStart w:id="25" w:name="methodology-and-data-collection"/>
    <w:p>
      <w:pPr>
        <w:pStyle w:val="Heading2"/>
      </w:pPr>
      <w:r>
        <w:t xml:space="preserve">3.0 Methodology and Data Collection</w:t>
      </w:r>
    </w:p>
    <w:p>
      <w:pPr>
        <w:pStyle w:val="FirstParagraph"/>
      </w:pPr>
      <w:r>
        <w:t xml:space="preserve">To compile this</w:t>
      </w:r>
      <w:r>
        <w:t xml:space="preserve"> </w:t>
      </w:r>
      <w:r>
        <w:rPr>
          <w:bCs/>
          <w:b/>
        </w:rPr>
        <w:t xml:space="preserve">Project Report&lt;/B&gt;&lt;/DIV&gt;, a multi-faceted approach was adopted by the assigned</w:t>
      </w:r>
      <w:r>
        <w:rPr>
          <w:bCs/>
          <w:b/>
        </w:rPr>
        <w:t xml:space="preserve"> </w:t>
      </w:r>
      <w:r>
        <w:rPr>
          <w:bCs/>
          <w:b/>
          <w:bCs/>
          <w:b/>
        </w:rPr>
        <w:t xml:space="preserve">Oceanographer&lt;/B&gt;&lt;/DIV&gt;. The study area covers the main port of</w:t>
      </w:r>
      <w:r>
        <w:rPr>
          <w:bCs/>
          <w:b/>
          <w:bCs/>
          <w:b/>
        </w:rPr>
        <w:t xml:space="preserve"> </w:t>
      </w:r>
      <w:r>
        <w:rPr>
          <w:bCs/>
          <w:b/>
          <w:bCs/>
          <w:b/>
          <w:bCs/>
          <w:b/>
        </w:rPr>
        <w:t xml:space="preserve">Saudi Arabia Jeddah&lt;/B&gt;&lt;/DIV&gt; extending to the northern and southern recreational beaches.</w:t>
      </w:r>
    </w:p>
    <w:bookmarkStart w:id="22" w:name="hydrodynamic-modeling"/>
    <w:p>
      <w:pPr>
        <w:pStyle w:val="Heading3"/>
      </w:pPr>
      <w:r>
        <w:t xml:space="preserve">3.1 Hydrodynamic Modeling</w:t>
      </w:r>
    </w:p>
    <w:p>
      <w:pPr>
        <w:pStyle w:val="FirstParagraph"/>
      </w:pPr>
      <w:r>
        <w:t xml:space="preserve">The</w:t>
      </w:r>
      <w:r>
        <w:t xml:space="preserve"> </w:t>
      </w:r>
      <w:r>
        <w:rPr>
          <w:bCs/>
          <w:b/>
        </w:rPr>
        <w:t xml:space="preserve">Oceanographer&lt;/B&gt;&lt;/DIV/&gt; utilized numerical models to simulate current velocities and wave heights during different seasonal phases. This data is crucial for understanding how debris and pollutants disperse across the shoreline of</w:t>
      </w:r>
      <w:r>
        <w:rPr>
          <w:bCs/>
          <w:b/>
        </w:rPr>
        <w:t xml:space="preserve"> </w:t>
      </w:r>
      <w:r>
        <w:rPr>
          <w:bCs/>
          <w:b/>
          <w:bCs/>
          <w:b/>
        </w:rPr>
        <w:t xml:space="preserve">Saudi Arabia Jeddah&lt;/B&gt;&lt;/DIV&gt;.</w:t>
      </w:r>
    </w:p>
    <w:bookmarkEnd w:id="22"/>
    <w:bookmarkStart w:id="23" w:name="water-quality-analysis"/>
    <w:p>
      <w:pPr>
        <w:pStyle w:val="Heading3"/>
      </w:pPr>
      <w:r>
        <w:t xml:space="preserve">3.2 Water Quality Analysis</w:t>
      </w:r>
    </w:p>
    <w:p>
      <w:pPr>
        <w:pStyle w:val="FirstParagraph"/>
      </w:pPr>
      <w:r>
        <w:t xml:space="preserve">Samples were collected monthly over a twelve-month period. Key parameters included pH, dissolved oxygen, turbidity, and nutrient levels (nitrates and phosphates). The analysis was conducted by the lead</w:t>
      </w:r>
      <w:r>
        <w:t xml:space="preserve"> </w:t>
      </w:r>
      <w:r>
        <w:rPr>
          <w:bCs/>
          <w:b/>
        </w:rPr>
        <w:t xml:space="preserve">Oceanographer&lt;/B&gt;&lt;/DIV&gt; in collaboration with local laboratories to ensure compliance with international environmental standards.</w:t>
      </w:r>
    </w:p>
    <w:bookmarkEnd w:id="23"/>
    <w:bookmarkStart w:id="24" w:name="benthic-survey"/>
    <w:p>
      <w:pPr>
        <w:pStyle w:val="Heading3"/>
      </w:pPr>
      <w:r>
        <w:t xml:space="preserve">3.3 Benthic Survey</w:t>
      </w:r>
    </w:p>
    <w:p>
      <w:pPr>
        <w:pStyle w:val="FirstParagraph"/>
      </w:pPr>
      <w:r>
        <w:t xml:space="preserve">An underwater survey was conducted to assess the health of coral reefs and seagrass beds near</w:t>
      </w:r>
      <w:r>
        <w:t xml:space="preserve"> </w:t>
      </w:r>
      <w:r>
        <w:rPr>
          <w:bCs/>
          <w:b/>
        </w:rPr>
        <w:t xml:space="preserve">Saudi Arabia Jeddah&lt;/B&gt;&lt;/DIV&gt;. The</w:t>
      </w:r>
      <w:r>
        <w:rPr>
          <w:bCs/>
          <w:b/>
        </w:rPr>
        <w:t xml:space="preserve"> </w:t>
      </w:r>
      <w:r>
        <w:rPr>
          <w:bCs/>
          <w:b/>
          <w:bCs/>
          <w:b/>
        </w:rPr>
        <w:t xml:space="preserve">Oceanographer&lt;/B&gt; directed remote-operated vehicle (ROV) missions to capture high-resolution imagery of the seabed, identifying areas of bleaching or sedimentation stress.</w:t>
      </w:r>
    </w:p>
    <w:bookmarkEnd w:id="24"/>
    <w:bookmarkEnd w:id="25"/>
    <w:bookmarkStart w:id="29" w:name="key-findings"/>
    <w:p>
      <w:pPr>
        <w:pStyle w:val="Heading2"/>
      </w:pPr>
      <w:r>
        <w:t xml:space="preserve">4.0 Key Findings</w:t>
      </w:r>
    </w:p>
    <w:p>
      <w:pPr>
        <w:pStyle w:val="FirstParagraph"/>
      </w:pPr>
      <w:r>
        <w:t xml:space="preserve">The data compiled in this</w:t>
      </w:r>
      <w:r>
        <w:t xml:space="preserve"> </w:t>
      </w:r>
      <w:r>
        <w:rPr>
          <w:bCs/>
          <w:b/>
        </w:rPr>
        <w:t xml:space="preserve">Project Report&lt;/B&gt;&lt;/DIV reveals several critical trends affecting the marine environment of</w:t>
      </w:r>
      <w:r>
        <w:rPr>
          <w:bCs/>
          <w:b/>
        </w:rPr>
        <w:t xml:space="preserve"> </w:t>
      </w:r>
      <w:r>
        <w:rPr>
          <w:bCs/>
          <w:b/>
          <w:bCs/>
          <w:b/>
        </w:rPr>
        <w:t xml:space="preserve">Saudi Arabia Jeddah&lt;/B&gt;&lt;/DIV&gt;.</w:t>
      </w:r>
    </w:p>
    <w:bookmarkStart w:id="26" w:name="sedimentation-rates"/>
    <w:p>
      <w:pPr>
        <w:pStyle w:val="Heading3"/>
      </w:pPr>
      <w:r>
        <w:t xml:space="preserve">4.1 Sedimentation Rates</w:t>
      </w:r>
    </w:p>
    <w:p>
      <w:pPr>
        <w:pStyle w:val="FirstParagraph"/>
      </w:pPr>
      <w:r>
        <w:t xml:space="preserve">The</w:t>
      </w:r>
      <w:r>
        <w:t xml:space="preserve"> </w:t>
      </w:r>
      <w:r>
        <w:rPr>
          <w:bCs/>
          <w:b/>
        </w:rPr>
        <w:t xml:space="preserve">Oceanographer&lt;/B&gt; found that sedimentation rates have increased by 15% over the last decade, primarily due to construction activities along the coast in</w:t>
      </w:r>
      <w:r>
        <w:rPr>
          <w:bCs/>
          <w:b/>
        </w:rPr>
        <w:t xml:space="preserve"> </w:t>
      </w:r>
      <w:r>
        <w:rPr>
          <w:bCs/>
          <w:b/>
          <w:bCs/>
          <w:b/>
        </w:rPr>
        <w:t xml:space="preserve">Saudi Arabia Jeddah&lt;/B&gt;&lt;/DIV&gt;. This sediment blanket smothers coral polyps and reduces light penetration for seagrass photosynthesis.</w:t>
      </w:r>
    </w:p>
    <w:bookmarkEnd w:id="26"/>
    <w:bookmarkStart w:id="27" w:name="thermal-stress"/>
    <w:p>
      <w:pPr>
        <w:pStyle w:val="Heading3"/>
      </w:pPr>
      <w:r>
        <w:t xml:space="preserve">4.2 Thermal Stress</w:t>
      </w:r>
    </w:p>
    <w:p>
      <w:pPr>
        <w:pStyle w:val="FirstParagraph"/>
      </w:pPr>
      <w:r>
        <w:t xml:space="preserve">Seasonal temperature spikes were recorded, posing a risk to marine life. The</w:t>
      </w:r>
      <w:r>
        <w:t xml:space="preserve"> </w:t>
      </w:r>
      <w:r>
        <w:rPr>
          <w:bCs/>
          <w:b/>
        </w:rPr>
        <w:t xml:space="preserve">Oceanographer&lt;/B&gt;&lt;/DIV&gt; noted that local micro-climates in the harbor area of</w:t>
      </w:r>
      <w:r>
        <w:rPr>
          <w:bCs/>
          <w:b/>
        </w:rPr>
        <w:t xml:space="preserve"> </w:t>
      </w:r>
      <w:r>
        <w:rPr>
          <w:bCs/>
          <w:b/>
          <w:bCs/>
          <w:b/>
        </w:rPr>
        <w:t xml:space="preserve">Saudi Arabia Jeddah&lt;/B&gt;&lt;/DIV&gt; create warmer pockets, exacerbating thermal stress on sensitive species.</w:t>
      </w:r>
    </w:p>
    <w:bookmarkEnd w:id="27"/>
    <w:bookmarkStart w:id="28" w:name="pollutant-accumulation"/>
    <w:p>
      <w:pPr>
        <w:pStyle w:val="Heading3"/>
      </w:pPr>
      <w:r>
        <w:t xml:space="preserve">4.3 Pollutant Accumulation</w:t>
      </w:r>
    </w:p>
    <w:p>
      <w:pPr>
        <w:pStyle w:val="FirstParagraph"/>
      </w:pPr>
      <w:r>
        <w:t xml:space="preserve">Microplastic accumulation was detected in the upper water column near tourist hubs in</w:t>
      </w:r>
      <w:r>
        <w:t xml:space="preserve"> </w:t>
      </w:r>
      <w:r>
        <w:rPr>
          <w:bCs/>
          <w:b/>
        </w:rPr>
        <w:t xml:space="preserve">Saudi Arabia Jeddah&lt;/B&gt;&lt;/DIV&gt;. The</w:t>
      </w:r>
      <w:r>
        <w:rPr>
          <w:bCs/>
          <w:b/>
        </w:rPr>
        <w:t xml:space="preserve"> </w:t>
      </w:r>
      <w:r>
        <w:rPr>
          <w:bCs/>
          <w:b/>
          <w:bCs/>
          <w:b/>
        </w:rPr>
        <w:t xml:space="preserve">Oceanographer&lt;/B&gt; identified specific dispersal pathways linked to prevailing winds and currents, providing a roadmap for targeted cleanup efforts.</w:t>
      </w:r>
    </w:p>
    <w:bookmarkEnd w:id="28"/>
    <w:bookmarkEnd w:id="29"/>
    <w:bookmarkStart w:id="30" w:name="strategic-recommendations"/>
    <w:p>
      <w:pPr>
        <w:pStyle w:val="Heading2"/>
      </w:pPr>
      <w:r>
        <w:t xml:space="preserve">5.0 Strategic Recommendations</w:t>
      </w:r>
    </w:p>
    <w:p>
      <w:pPr>
        <w:pStyle w:val="FirstParagraph"/>
      </w:pPr>
      <w:r>
        <w:t xml:space="preserve">Based on the analysis performed by the</w:t>
      </w:r>
      <w:r>
        <w:t xml:space="preserve"> </w:t>
      </w:r>
      <w:r>
        <w:rPr>
          <w:bCs/>
          <w:b/>
        </w:rPr>
        <w:t xml:space="preserve">Oceanographer&lt;/B&gt;, this</w:t>
      </w:r>
      <w:r>
        <w:rPr>
          <w:bCs/>
          <w:b/>
        </w:rPr>
        <w:t xml:space="preserve"> </w:t>
      </w:r>
      <w:r>
        <w:rPr>
          <w:bCs/>
          <w:b/>
          <w:bCs/>
          <w:b/>
        </w:rPr>
        <w:t xml:space="preserve">Project Report&lt;/B&gt;&lt;/DIV&gt; proposes the following actions for stakeholders in</w:t>
      </w:r>
      <w:r>
        <w:rPr>
          <w:bCs/>
          <w:b/>
          <w:bCs/>
          <w:b/>
        </w:rPr>
        <w:t xml:space="preserve"> </w:t>
      </w:r>
      <w:r>
        <w:rPr>
          <w:bCs/>
          <w:b/>
          <w:bCs/>
          <w:b/>
          <w:bCs/>
          <w:b/>
        </w:rPr>
        <w:t xml:space="preserve">Saudi Arabia JeddahBGT/&lt;/BGT&amp;#x200b;</w:t>
      </w:r>
      <w:r>
        <w:br/>
      </w:r>
    </w:p>
    <w:p>
      <w:pPr>
        <w:pStyle w:val="BodyText"/>
      </w:pPr>
      <w:r>
        <w:rPr>
          <w:bCs/>
          <w:b/>
        </w:rPr>
        <w:t xml:space="preserve">5.1 Implementation of Green Infrastructure:</w:t>
      </w:r>
      <w:r>
        <w:t xml:space="preserve">  </w:t>
      </w:r>
    </w:p>
    <w:p>
      <w:pPr>
        <w:pStyle w:val="BodyText"/>
      </w:pPr>
      <w:r>
        <w:t xml:space="preserve">To mitigate sediment runoff,</w:t>
      </w:r>
    </w:p>
    <w:p>
      <w:pPr>
        <w:pStyle w:val="BodyText"/>
      </w:pPr>
      <w:r>
        <w:t xml:space="preserve">Saudi Arabia Jeddah&lt;/B&gt;&lt;/DIV&gt; should implement permeable pavements and vegetative buffers along coastal construction sites. The</w:t>
      </w:r>
    </w:p>
    <w:p>
      <w:pPr>
        <w:pStyle w:val="BodyText"/>
      </w:pPr>
      <w:r>
        <w:t xml:space="preserve">Oceanographer&lt;/B&gt; suggests strict monitoring of dredging activities to minimize turbidity spikes.</w:t>
      </w:r>
    </w:p>
    <w:p>
      <w:pPr>
        <w:pStyle w:val="BodyText"/>
      </w:pPr>
      <w:r>
        <w:rPr>
          <w:bCs/>
          <w:b/>
        </w:rPr>
        <w:t xml:space="preserve">5.2 Enhanced Monitoring Systems:</w:t>
      </w:r>
      <w:r>
        <w:t xml:space="preserve">  </w:t>
      </w:r>
    </w:p>
    <w:p>
      <w:pPr>
        <w:pStyle w:val="BodyText"/>
      </w:pPr>
      <w:r>
        <w:t xml:space="preserve">A permanent oceanographic monitoring station should be established in</w:t>
      </w:r>
    </w:p>
    <w:p>
      <w:pPr>
        <w:pStyle w:val="BodyText"/>
      </w:pPr>
      <w:r>
        <w:t xml:space="preserve">Saudi Arabia Jeddah&lt;/B&gt;&lt;/DIV&gt;. This facility would be staffed by the lead</w:t>
      </w:r>
    </w:p>
    <w:p>
      <w:pPr>
        <w:pStyle w:val="BodyText"/>
      </w:pPr>
      <w:r>
        <w:t xml:space="preserve">Oceanographer&lt;/B&gt; and their team, providing real-time data on water quality and currents to both municipal authorities and the public.</w:t>
      </w:r>
    </w:p>
    <w:p>
      <w:pPr>
        <w:pStyle w:val="BodyText"/>
      </w:pPr>
      <w:r>
        <w:rPr>
          <w:bCs/>
          <w:b/>
        </w:rPr>
        <w:t xml:space="preserve">5.3 Public Awareness and Education:</w:t>
      </w:r>
      <w:r>
        <w:t xml:space="preserve">  </w:t>
      </w:r>
    </w:p>
    <w:p>
      <w:pPr>
        <w:pStyle w:val="BodyText"/>
      </w:pPr>
      <w:r>
        <w:t xml:space="preserve">The</w:t>
      </w:r>
    </w:p>
    <w:p>
      <w:pPr>
        <w:pStyle w:val="BodyText"/>
      </w:pPr>
      <w:r>
        <w:t xml:space="preserve">Oceanographer&lt;/B&gt; recommends launching an educational campaign in</w:t>
      </w:r>
    </w:p>
    <w:p>
      <w:pPr>
        <w:pStyle w:val="BodyText"/>
      </w:pPr>
      <w:r>
        <w:t xml:space="preserve">Saudi Arabia Jeddah&lt;/B&gt;&lt;/DIV&gt; to inform citizens and tourists about the importance of marine conservation. Highlighting the unique biodiversity of the Red Sea can foster a culture of preservation.</w:t>
      </w:r>
    </w:p>
    <w:bookmarkEnd w:id="30"/>
    <w:bookmarkStart w:id="31" w:name="conclusion"/>
    <w:p>
      <w:pPr>
        <w:pStyle w:val="Heading2"/>
      </w:pPr>
      <w:r>
        <w:t xml:space="preserve">6.0 Conclusion</w:t>
      </w:r>
    </w:p>
    <w:p>
      <w:pPr>
        <w:pStyle w:val="FirstParagraph"/>
      </w:pPr>
      <w:r>
        <w:t xml:space="preserve">This</w:t>
      </w:r>
    </w:p>
    <w:p>
      <w:pPr>
        <w:pStyle w:val="BodyText"/>
      </w:pPr>
      <w:r>
        <w:t xml:space="preserve">Project Report&lt;/B&gt;&lt;/DIV&gt; underscores the critical need for scientific rigor in managing the coastal resources of</w:t>
      </w:r>
    </w:p>
    <w:p>
      <w:pPr>
        <w:pStyle w:val="BodyText"/>
      </w:pPr>
      <w:r>
        <w:t xml:space="preserve">Saudi Arabia Jeddah&lt;/B&gt;&lt;/DIV&gt;. The insights provided by the</w:t>
      </w:r>
    </w:p>
    <w:p>
      <w:pPr>
        <w:pStyle w:val="BodyText"/>
      </w:pPr>
      <w:r>
        <w:t xml:space="preserve">Oceanographer&lt;/B&gt; serve as a foundation for sustainable development. By addressing sedimentation, thermal stress, and pollution,</w:t>
      </w:r>
    </w:p>
    <w:p>
      <w:pPr>
        <w:pStyle w:val="BodyText"/>
      </w:pPr>
      <w:r>
        <w:t xml:space="preserve">Saudi Arabia Jeddah&lt;/B&gt;&lt;/DIV&gt; can protect its marine heritage while supporting its economic growth. It is imperative that municipal planners prioritize the recommendations outlined here to ensure the long-term health of the Red Sea ecosystem.</w:t>
      </w:r>
    </w:p>
    <w:p>
      <w:pPr>
        <w:pStyle w:val="BodyText"/>
      </w:pPr>
      <w:r>
        <w:t xml:space="preserve">The collaboration between technical experts, specifically the</w:t>
      </w:r>
    </w:p>
    <w:p>
      <w:pPr>
        <w:pStyle w:val="BodyText"/>
      </w:pPr>
      <w:r>
        <w:t xml:space="preserve">Oceanographer&lt;/B&gt;, and policy-makers in</w:t>
      </w:r>
    </w:p>
    <w:p>
      <w:pPr>
        <w:pStyle w:val="BodyText"/>
      </w:pPr>
      <w:r>
        <w:t xml:space="preserve">Saudi Arabia Jeddah&lt;/B&gt;&lt;/DIV&gt; will determine the success of these initiatives. This</w:t>
      </w:r>
    </w:p>
    <w:p>
      <w:pPr>
        <w:pStyle w:val="BodyText"/>
      </w:pPr>
      <w:r>
        <w:t xml:space="preserve">Project Report&lt;/B&gt; stands as a testament to the commitment toward environmental excellence and scientific accountability.</w:t>
      </w:r>
    </w:p>
    <w:p>
      <w:pPr>
        <w:pStyle w:val="BodyText"/>
      </w:pPr>
      <w:r>
        <w:rPr>
          <w:iCs/>
          <w:i/>
        </w:rPr>
        <w:t xml:space="preserve">Note: This document is structured to highlight the importance of the Oceanographer's role in generating this Project Report for the specific context of Saudi Arabia Jeddah.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Oceanographic Research and Coastal Management in Saudi Arabia Jeddah</dc:title>
  <dc:creator/>
  <dc:language>en</dc:language>
  <cp:keywords/>
  <dcterms:created xsi:type="dcterms:W3CDTF">2026-07-29T16:37:47Z</dcterms:created>
  <dcterms:modified xsi:type="dcterms:W3CDTF">2026-07-29T16:37:47Z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