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Oceanographic</w:t>
      </w:r>
      <w:r>
        <w:t xml:space="preserve"> </w:t>
      </w:r>
      <w:r>
        <w:t xml:space="preserve">Research</w:t>
      </w:r>
      <w:r>
        <w:t xml:space="preserve"> </w:t>
      </w:r>
      <w:r>
        <w:t xml:space="preserve">in</w:t>
      </w:r>
      <w:r>
        <w:t xml:space="preserve"> </w:t>
      </w:r>
      <w:r>
        <w:t xml:space="preserve">Turkey,</w:t>
      </w:r>
      <w:r>
        <w:t xml:space="preserve"> </w:t>
      </w:r>
      <w:r>
        <w:t xml:space="preserve">Istanbul</w:t>
      </w:r>
    </w:p>
    <w:bookmarkStart w:id="33" w:name="X61fd4ccd63ff37247c9c67f70a8968ed4f0fe5b"/>
    <w:p>
      <w:pPr>
        <w:pStyle w:val="Heading1"/>
      </w:pPr>
      <w:r>
        <w:t xml:space="preserve">Oceanographer Project Report: Strategic Marine Research Initiative in Turkey, Istanbul</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Agriculture and Forestry, Republic of Turkey; Istanbul Metropolitan Municipality Environmental Department</w:t>
      </w:r>
    </w:p>
    <w:p>
      <w:pPr>
        <w:pStyle w:val="BodyText"/>
      </w:pPr>
      <w:r>
        <w:rPr>
          <w:bCs/>
          <w:b/>
        </w:rPr>
        <w:t xml:space="preserve">From:</w:t>
      </w:r>
      <w:r>
        <w:t xml:space="preserve"> </w:t>
      </w:r>
      <w:r>
        <w:t xml:space="preserve">Lead Oceanographer &amp; Project Director</w:t>
      </w:r>
    </w:p>
    <w:p>
      <w:pPr>
        <w:pStyle w:val="BodyText"/>
      </w:pPr>
      <w:r>
        <w:rPr>
          <w:bCs/>
          <w:b/>
        </w:rPr>
        <w:t xml:space="preserve">Subject:</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 </w:t>
      </w:r>
      <w:r>
        <w:t xml:space="preserve">outlines a comprehensive strategic framework for establishing advanced oceanographic monitoring and research capabilities within the unique geographical and ecological context of</w:t>
      </w:r>
      <w:r>
        <w:t xml:space="preserve"> </w:t>
      </w:r>
      <w:r>
        <w:rPr>
          <w:bCs/>
          <w:b/>
        </w:rPr>
        <w:t xml:space="preserve">Turkey, Istanbul</w:t>
      </w:r>
      <w:r>
        <w:t xml:space="preserve">. As a city situated on two continents and bisected by the Bosphorus Strait, Istanbul represents one of the most critical maritime zones in Eurasia. The primary objective of this initiative is to deploy a dedicated team of specialists acting as an</w:t>
      </w:r>
      <w:r>
        <w:t xml:space="preserve"> </w:t>
      </w:r>
      <w:hyperlink w:anchor="Xa39a3ee5e6b4b0d3255bfef95601890afd80709">
        <w:r>
          <w:rPr>
            <w:rStyle w:val="Hyperlink"/>
          </w:rPr>
          <w:t xml:space="preserve">Oceanographer</w:t>
        </w:r>
      </w:hyperlink>
      <w:r>
        <w:t xml:space="preserve"> </w:t>
      </w:r>
      <w:r>
        <w:t xml:space="preserve">hub to monitor water quality, marine biodiversity, hydrodynamic currents, and anthropogenic impacts on the Black Sea and Marmara Sea ecosystems.</w:t>
      </w:r>
      <w:r>
        <w:t xml:space="preserve"> </w:t>
      </w:r>
      <w:r>
        <w:t xml:space="preserve">The report details the necessity of integrating modern oceanographic science with urban planning and environmental protection policies in Istanbul. By leveraging data-driven insights provided by professional</w:t>
      </w:r>
      <w:r>
        <w:t xml:space="preserve"> </w:t>
      </w:r>
      <w:r>
        <w:rPr>
          <w:bCs/>
          <w:b/>
        </w:rPr>
        <w:t xml:space="preserve">Oceanographer</w:t>
      </w:r>
      <w:r>
        <w:t xml:space="preserve"> </w:t>
      </w:r>
      <w:r>
        <w:t xml:space="preserve">teams, local authorities can mitigate pollution risks, protect biodiversity, and ensure sustainable maritime development. This document serves as a foundational blueprint for stakeholders involved in marine conservation and scientific research in</w:t>
      </w:r>
      <w:r>
        <w:t xml:space="preserve"> </w:t>
      </w:r>
      <w:r>
        <w:rPr>
          <w:bCs/>
          <w:b/>
        </w:rPr>
        <w:t xml:space="preserve">Turkey Istanbul</w:t>
      </w:r>
      <w:r>
        <w:t xml:space="preserve">.</w:t>
      </w:r>
    </w:p>
    <w:bookmarkEnd w:id="20"/>
    <w:bookmarkStart w:id="21" w:name="X94731a202fbf390c3cd94e23d411ea8c2c06575"/>
    <w:p>
      <w:pPr>
        <w:pStyle w:val="Heading2"/>
      </w:pPr>
      <w:r>
        <w:t xml:space="preserve">2. Geographic and Ecological Context of Turkey Istanbul</w:t>
      </w:r>
    </w:p>
    <w:p>
      <w:pPr>
        <w:pStyle w:val="FirstParagraph"/>
      </w:pPr>
      <w:r>
        <w:t xml:space="preserve">The geographical setting of</w:t>
      </w:r>
      <w:r>
        <w:t xml:space="preserve"> </w:t>
      </w:r>
      <w:r>
        <w:rPr>
          <w:bCs/>
          <w:b/>
        </w:rPr>
        <w:t xml:space="preserve">Turkey Istanbul</w:t>
      </w:r>
      <w:r>
        <w:t xml:space="preserve"> </w:t>
      </w:r>
      <w:r>
        <w:t xml:space="preserve">presents unique challenges that necessitate specialized oceanographic attention. The city is connected to the Black Sea via the Bosphorus Strait and to the Aegean Sea via the Dardanelles, forming a complex network of waterways known as Turkey's Internal Waters. These waters are characterized by strong stratification, distinct salinity gradients, and high traffic density due to commercial shipping and tourism.</w:t>
      </w:r>
      <w:r>
        <w:t xml:space="preserve"> </w:t>
      </w:r>
      <w:r>
        <w:t xml:space="preserve">For an</w:t>
      </w:r>
      <w:r>
        <w:t xml:space="preserve"> </w:t>
      </w:r>
      <w:r>
        <w:rPr>
          <w:bCs/>
          <w:b/>
        </w:rPr>
        <w:t xml:space="preserve">Oceanographer</w:t>
      </w:r>
      <w:r>
        <w:t xml:space="preserve"> </w:t>
      </w:r>
      <w:r>
        <w:t xml:space="preserve">stationed in this region, understanding the hydrodynamic properties is crucial. The Bosphorus Strait features a two-layered flow system: less saline water flows southward into the Marmara Sea at the surface, while denser, saltier water from the Mediterranean flows northward into the Black Sea along the bottom. This dynamic interaction significantly influences nutrient distribution and pollutant dispersion in</w:t>
      </w:r>
      <w:r>
        <w:t xml:space="preserve"> </w:t>
      </w:r>
      <w:r>
        <w:rPr>
          <w:bCs/>
          <w:b/>
        </w:rPr>
        <w:t xml:space="preserve">Turkey Istanbul</w:t>
      </w:r>
      <w:r>
        <w:t xml:space="preserve">.</w:t>
      </w:r>
      <w:r>
        <w:t xml:space="preserve"> </w:t>
      </w:r>
      <w:r>
        <w:t xml:space="preserve">Furthermore, recent years have seen increased algal blooms and hypoxic events in parts of Marmara Bay due to agricultural runoff, sewage discharge, and climate change-induced temperature rises. These environmental stressors require continuous monitoring by an</w:t>
      </w:r>
      <w:r>
        <w:t xml:space="preserve"> </w:t>
      </w:r>
      <w:hyperlink w:anchor="Xa39a3ee5e6b4b0d3255bfef95601890afd80709">
        <w:r>
          <w:rPr>
            <w:rStyle w:val="Hyperlink"/>
          </w:rPr>
          <w:t xml:space="preserve">Oceanographer</w:t>
        </w:r>
      </w:hyperlink>
      <w:r>
        <w:t xml:space="preserve"> </w:t>
      </w:r>
      <w:r>
        <w:t xml:space="preserve">to establish baseline data and track changes over time. The ecological health of these waters directly impacts the fisheries industry, public health, and the tourism sector which are vital to the economy of</w:t>
      </w:r>
      <w:r>
        <w:t xml:space="preserve"> </w:t>
      </w:r>
      <w:r>
        <w:rPr>
          <w:bCs/>
          <w:b/>
        </w:rPr>
        <w:t xml:space="preserve">Turkey Istanbul</w:t>
      </w:r>
      <w:r>
        <w:t xml:space="preserve">.</w:t>
      </w:r>
    </w:p>
    <w:bookmarkEnd w:id="21"/>
    <w:bookmarkStart w:id="25" w:name="X0394ce6113aee8367251577287ffaceba70ff0b"/>
    <w:p>
      <w:pPr>
        <w:pStyle w:val="Heading2"/>
      </w:pPr>
      <w:r>
        <w:t xml:space="preserve">3. Objectives of the Oceanographic Initiative</w:t>
      </w:r>
    </w:p>
    <w:p>
      <w:pPr>
        <w:pStyle w:val="FirstParagraph"/>
      </w:pPr>
      <w:r>
        <w:t xml:space="preserve">The core objectives of this project revolve around three pillars: Monitoring, Research, and Policy Support. Each objective is designed to empower local institutions in</w:t>
      </w:r>
      <w:r>
        <w:t xml:space="preserve"> </w:t>
      </w:r>
      <w:r>
        <w:rPr>
          <w:bCs/>
          <w:b/>
        </w:rPr>
        <w:t xml:space="preserve">Turkey Istanbul</w:t>
      </w:r>
      <w:r>
        <w:t xml:space="preserve"> </w:t>
      </w:r>
      <w:r>
        <w:t xml:space="preserve">with the technical expertise provided by an</w:t>
      </w:r>
      <w:r>
        <w:t xml:space="preserve"> </w:t>
      </w:r>
      <w:hyperlink w:anchor="Xa39a3ee5e6b4b0d3255bfef95601890afd80709">
        <w:r>
          <w:rPr>
            <w:rStyle w:val="Hyperlink"/>
          </w:rPr>
          <w:t xml:space="preserve">Oceanographer</w:t>
        </w:r>
      </w:hyperlink>
      <w:r>
        <w:t xml:space="preserve">.</w:t>
      </w:r>
    </w:p>
    <w:bookmarkStart w:id="22" w:name="real-time-water-quality-monitoring"/>
    <w:p>
      <w:pPr>
        <w:pStyle w:val="Heading3"/>
      </w:pPr>
      <w:r>
        <w:t xml:space="preserve">3.1. Real-Time Water Quality Monitoring</w:t>
      </w:r>
    </w:p>
    <w:p>
      <w:pPr>
        <w:pStyle w:val="FirstParagraph"/>
      </w:pPr>
      <w:r>
        <w:t xml:space="preserve">The first priority is the establishment of a network of sensors and sampling stations across key locations in Istanbul, including Beşiktaş, Kadıköy, and Büyükada. An</w:t>
      </w:r>
      <w:r>
        <w:t xml:space="preserve"> </w:t>
      </w:r>
      <w:r>
        <w:rPr>
          <w:bCs/>
          <w:b/>
        </w:rPr>
        <w:t xml:space="preserve">Oceanographer</w:t>
      </w:r>
      <w:r>
        <w:t xml:space="preserve"> </w:t>
      </w:r>
      <w:r>
        <w:t xml:space="preserve">will oversee the deployment of these tools to measure parameters such as dissolved oxygen, pH levels, turbidity, nutrient concentrations (nitrates and phosphates), and heavy metal content. This real-time data is essential for identifying pollution sources rapidly in the densely populated urban environment of</w:t>
      </w:r>
      <w:r>
        <w:t xml:space="preserve"> </w:t>
      </w:r>
      <w:r>
        <w:rPr>
          <w:bCs/>
          <w:b/>
        </w:rPr>
        <w:t xml:space="preserve">Turkey Istanbul</w:t>
      </w:r>
      <w:r>
        <w:t xml:space="preserve">.</w:t>
      </w:r>
    </w:p>
    <w:bookmarkEnd w:id="22"/>
    <w:bookmarkStart w:id="23" w:name="X9879a944b74915d42c513871a4125c9ca836536"/>
    <w:p>
      <w:pPr>
        <w:pStyle w:val="Heading3"/>
      </w:pPr>
      <w:r>
        <w:t xml:space="preserve">3.2. Biodiversity and Ecosystem Health Assessment</w:t>
      </w:r>
    </w:p>
    <w:p>
      <w:pPr>
        <w:pStyle w:val="FirstParagraph"/>
      </w:pPr>
      <w:r>
        <w:t xml:space="preserve">Istanbul’s waters host a diverse array of marine life, including endemic species that are sensitive to environmental changes. The project will commission regular biological surveys conducted by an</w:t>
      </w:r>
      <w:r>
        <w:t xml:space="preserve"> </w:t>
      </w:r>
      <w:hyperlink w:anchor="Xa39a3ee5e6b4b0d3255bfef95601890afd80709">
        <w:r>
          <w:rPr>
            <w:rStyle w:val="Hyperlink"/>
          </w:rPr>
          <w:t xml:space="preserve">Oceanographer</w:t>
        </w:r>
      </w:hyperlink>
      <w:r>
        <w:t xml:space="preserve"> </w:t>
      </w:r>
      <w:r>
        <w:t xml:space="preserve">to assess the health of benthic communities and pelagic fish stocks. Understanding population dynamics helps in formulating sustainable fishing regulations and protected area designs specific to the needs of</w:t>
      </w:r>
      <w:r>
        <w:t xml:space="preserve"> </w:t>
      </w:r>
      <w:r>
        <w:rPr>
          <w:bCs/>
          <w:b/>
        </w:rPr>
        <w:t xml:space="preserve">Turkey Istanbul</w:t>
      </w:r>
      <w:r>
        <w:t xml:space="preserve">.</w:t>
      </w:r>
    </w:p>
    <w:bookmarkEnd w:id="23"/>
    <w:bookmarkStart w:id="24" w:name="climate-change-impact-analysis"/>
    <w:p>
      <w:pPr>
        <w:pStyle w:val="Heading3"/>
      </w:pPr>
      <w:r>
        <w:t xml:space="preserve">3.3. Climate Change Impact Analysis</w:t>
      </w:r>
    </w:p>
    <w:p>
      <w:pPr>
        <w:pStyle w:val="FirstParagraph"/>
      </w:pPr>
      <w:r>
        <w:t xml:space="preserve">As sea levels rise and ocean temperatures increase, coastal infrastructure in</w:t>
      </w:r>
      <w:r>
        <w:t xml:space="preserve"> </w:t>
      </w:r>
      <w:r>
        <w:rPr>
          <w:bCs/>
          <w:b/>
        </w:rPr>
        <w:t xml:space="preserve">Turkey Istanbul</w:t>
      </w:r>
      <w:r>
        <w:t xml:space="preserve"> </w:t>
      </w:r>
      <w:r>
        <w:t xml:space="preserve">faces significant risks. An</w:t>
      </w:r>
      <w:r>
        <w:t xml:space="preserve"> </w:t>
      </w:r>
      <w:hyperlink w:anchor="Xa39a3ee5e6b4b0d3255bfef95601890afd80709">
        <w:r>
          <w:rPr>
            <w:rStyle w:val="Hyperlink"/>
          </w:rPr>
          <w:t xml:space="preserve">Oceanographer</w:t>
        </w:r>
      </w:hyperlink>
      <w:r>
        <w:t xml:space="preserve"> </w:t>
      </w:r>
      <w:r>
        <w:t xml:space="preserve">will analyze long-term trends in sea surface temperature and storm surge patterns to predict future coastal erosion and flooding risks. This predictive modeling is vital for urban planners making decisions about harbor construction and seawall reinforcement.</w:t>
      </w:r>
    </w:p>
    <w:bookmarkEnd w:id="24"/>
    <w:bookmarkEnd w:id="25"/>
    <w:bookmarkStart w:id="29" w:name="methodology-and-operational-framework"/>
    <w:p>
      <w:pPr>
        <w:pStyle w:val="Heading2"/>
      </w:pPr>
      <w:r>
        <w:t xml:space="preserve">4. Methodology and Operational Framework</w:t>
      </w:r>
    </w:p>
    <w:p>
      <w:pPr>
        <w:pStyle w:val="FirstParagraph"/>
      </w:pPr>
      <w:r>
        <w:t xml:space="preserve">To achieve the stated objectives, the project adopts a multidisciplinary approach involving hydrography, marine biology, chemistry, and remote sensing technology. The operational framework relies on the expertise of a lead</w:t>
      </w:r>
      <w:r>
        <w:t xml:space="preserve"> </w:t>
      </w:r>
      <w:r>
        <w:rPr>
          <w:bCs/>
          <w:b/>
        </w:rPr>
        <w:t xml:space="preserve">Oceanographer</w:t>
      </w:r>
      <w:r>
        <w:t xml:space="preserve"> </w:t>
      </w:r>
      <w:r>
        <w:t xml:space="preserve">who coordinates with local universities in Istanbul and international research institutes.</w:t>
      </w:r>
    </w:p>
    <w:bookmarkStart w:id="26" w:name="data-collection-technologies"/>
    <w:p>
      <w:pPr>
        <w:pStyle w:val="Heading3"/>
      </w:pPr>
      <w:r>
        <w:t xml:space="preserve">4.1. Data Collection Technologies</w:t>
      </w:r>
    </w:p>
    <w:p>
      <w:pPr>
        <w:pStyle w:val="FirstParagraph"/>
      </w:pPr>
      <w:r>
        <w:t xml:space="preserve">Modern oceanography requires advanced tools. The project will utilize autonomous underwater vehicles (AUVs) equipped with sonar and chemical sensors to map the seabed and water column in hard-to-reach areas of the Marmara Sea. Satellite imagery will be employed by an</w:t>
      </w:r>
      <w:r>
        <w:t xml:space="preserve"> </w:t>
      </w:r>
      <w:hyperlink w:anchor="Xa39a3ee5e6b4b0d3255bfef95601890afd80709">
        <w:r>
          <w:rPr>
            <w:rStyle w:val="Hyperlink"/>
          </w:rPr>
          <w:t xml:space="preserve">Oceanographer</w:t>
        </w:r>
      </w:hyperlink>
      <w:r>
        <w:t xml:space="preserve"> </w:t>
      </w:r>
      <w:r>
        <w:t xml:space="preserve">to monitor large-scale phenomena such as phytoplankton blooms and sea surface temperature anomalies across</w:t>
      </w:r>
      <w:r>
        <w:t xml:space="preserve"> </w:t>
      </w:r>
      <w:r>
        <w:rPr>
          <w:bCs/>
          <w:b/>
        </w:rPr>
        <w:t xml:space="preserve">Turkey Istanbul</w:t>
      </w:r>
      <w:r>
        <w:t xml:space="preserve">.</w:t>
      </w:r>
    </w:p>
    <w:bookmarkEnd w:id="26"/>
    <w:bookmarkStart w:id="27" w:name="laboratory-analysis-and-validation"/>
    <w:p>
      <w:pPr>
        <w:pStyle w:val="Heading3"/>
      </w:pPr>
      <w:r>
        <w:t xml:space="preserve">4.2. Laboratory Analysis and Validation</w:t>
      </w:r>
    </w:p>
    <w:p>
      <w:pPr>
        <w:pStyle w:val="FirstParagraph"/>
      </w:pPr>
      <w:r>
        <w:t xml:space="preserve">Field data must be validated through rigorous laboratory analysis. The project includes the establishment of a local marine laboratory in Istanbul where samples collected by the</w:t>
      </w:r>
      <w:r>
        <w:t xml:space="preserve"> </w:t>
      </w:r>
      <w:hyperlink w:anchor="Xa39a3ee5e6b4b0d3255bfef95601890afd80709">
        <w:r>
          <w:rPr>
            <w:rStyle w:val="Hyperlink"/>
          </w:rPr>
          <w:t xml:space="preserve">Oceanographer</w:t>
        </w:r>
      </w:hyperlink>
      <w:r>
        <w:t xml:space="preserve"> </w:t>
      </w:r>
      <w:r>
        <w:t xml:space="preserve">team are analyzed for microplastics, pathogens, and toxicological markers. This ensures that data regarding environmental conditions in</w:t>
      </w:r>
      <w:r>
        <w:t xml:space="preserve"> </w:t>
      </w:r>
      <w:r>
        <w:rPr>
          <w:bCs/>
          <w:b/>
        </w:rPr>
        <w:t xml:space="preserve">Turkey Istanbul</w:t>
      </w:r>
      <w:r>
        <w:t xml:space="preserve"> </w:t>
      </w:r>
      <w:r>
        <w:t xml:space="preserve">meets international standards and is comparable with global datasets.</w:t>
      </w:r>
    </w:p>
    <w:bookmarkEnd w:id="27"/>
    <w:bookmarkStart w:id="28" w:name="community-engagement-and-education"/>
    <w:p>
      <w:pPr>
        <w:pStyle w:val="Heading3"/>
      </w:pPr>
      <w:r>
        <w:t xml:space="preserve">4.3. Community Engagement and Education</w:t>
      </w:r>
    </w:p>
    <w:p>
      <w:pPr>
        <w:pStyle w:val="FirstParagraph"/>
      </w:pPr>
      <w:r>
        <w:t xml:space="preserve">An effective</w:t>
      </w:r>
      <w:r>
        <w:t xml:space="preserve"> </w:t>
      </w:r>
      <w:hyperlink w:anchor="Xa39a3ee5e6b4b0d3255bfef95601890afd80709">
        <w:r>
          <w:rPr>
            <w:rStyle w:val="Hyperlink"/>
          </w:rPr>
          <w:t xml:space="preserve">Oceanographer</w:t>
        </w:r>
      </w:hyperlink>
      <w:r>
        <w:t xml:space="preserve"> </w:t>
      </w:r>
      <w:r>
        <w:t xml:space="preserve">does not work in isolation but engages with the community. This project includes public outreach programs to educate residents of</w:t>
      </w:r>
      <w:r>
        <w:t xml:space="preserve"> </w:t>
      </w:r>
      <w:r>
        <w:rPr>
          <w:bCs/>
          <w:b/>
        </w:rPr>
        <w:t xml:space="preserve">Turkey Istanbul</w:t>
      </w:r>
      <w:r>
        <w:t xml:space="preserve"> </w:t>
      </w:r>
      <w:r>
        <w:t xml:space="preserve">about marine conservation. Workshops, school visits, and public seminars will be organized to explain the importance of clean oceans and how individual actions contribute to water quality.</w:t>
      </w:r>
    </w:p>
    <w:bookmarkEnd w:id="28"/>
    <w:bookmarkEnd w:id="29"/>
    <w:bookmarkStart w:id="30" w:name="X4b01304ada7edf9fb5e769226ba388936e2f738"/>
    <w:p>
      <w:pPr>
        <w:pStyle w:val="Heading2"/>
      </w:pPr>
      <w:r>
        <w:t xml:space="preserve">5. Expected Outcomes and Benefits for Turkey Istanbul</w:t>
      </w:r>
    </w:p>
    <w:p>
      <w:pPr>
        <w:pStyle w:val="FirstParagraph"/>
      </w:pPr>
      <w:r>
        <w:t xml:space="preserve">The successful implementation of this oceanographic initiative promises substantial benefits for</w:t>
      </w:r>
      <w:r>
        <w:t xml:space="preserve"> </w:t>
      </w:r>
      <w:r>
        <w:rPr>
          <w:bCs/>
          <w:b/>
        </w:rPr>
        <w:t xml:space="preserve">Turkey Istanbul</w:t>
      </w:r>
      <w:r>
        <w:t xml:space="preserve">.</w:t>
      </w:r>
      <w:r>
        <w:t xml:space="preserve"> </w:t>
      </w:r>
      <w:r>
        <w:t xml:space="preserve">Firstly, improved water quality monitoring will lead to faster response times for pollution incidents, protecting public health and reducing economic losses in the tourism sector. Secondly, the scientific data generated by an</w:t>
      </w:r>
      <w:r>
        <w:t xml:space="preserve"> </w:t>
      </w:r>
      <w:hyperlink w:anchor="Xa39a3ee5e6b4b0d3255bfef95601890afd80709">
        <w:r>
          <w:rPr>
            <w:rStyle w:val="Hyperlink"/>
          </w:rPr>
          <w:t xml:space="preserve">Oceanographer</w:t>
        </w:r>
      </w:hyperlink>
      <w:r>
        <w:t xml:space="preserve"> </w:t>
      </w:r>
      <w:r>
        <w:t xml:space="preserve">will support evidence-based policy making. For instance, regulations on ship ballast water discharge or coastal construction can be refined based on precise hydrodynamic models specific to the Bosphorus Strait.</w:t>
      </w:r>
      <w:r>
        <w:t xml:space="preserve"> </w:t>
      </w:r>
      <w:r>
        <w:t xml:space="preserve">Thirdly, this project positions</w:t>
      </w:r>
      <w:r>
        <w:t xml:space="preserve"> </w:t>
      </w:r>
      <w:r>
        <w:rPr>
          <w:bCs/>
          <w:b/>
        </w:rPr>
        <w:t xml:space="preserve">Turkey Istanbul</w:t>
      </w:r>
      <w:r>
        <w:t xml:space="preserve"> </w:t>
      </w:r>
      <w:r>
        <w:t xml:space="preserve">as a regional leader in marine science in Europe and the Middle East. By hosting advanced research facilities led by expert</w:t>
      </w:r>
      <w:r>
        <w:t xml:space="preserve"> </w:t>
      </w:r>
      <w:hyperlink w:anchor="Xa39a3ee5e6b4b0d3255bfef95601890afd80709">
        <w:r>
          <w:rPr>
            <w:rStyle w:val="Hyperlink"/>
          </w:rPr>
          <w:t xml:space="preserve">Oceanographer</w:t>
        </w:r>
      </w:hyperlink>
      <w:r>
        <w:t xml:space="preserve"> </w:t>
      </w:r>
      <w:r>
        <w:t xml:space="preserve">professionals, the city can attract international grants, collaborations, and talent. This scientific prestige enhances the global reputation of</w:t>
      </w:r>
      <w:r>
        <w:t xml:space="preserve"> </w:t>
      </w:r>
      <w:r>
        <w:rPr>
          <w:bCs/>
          <w:b/>
        </w:rPr>
        <w:t xml:space="preserve">Turkey Istanbul</w:t>
      </w:r>
      <w:r>
        <w:t xml:space="preserve"> </w:t>
      </w:r>
      <w:r>
        <w:t xml:space="preserve">not just as a historical metropolis but as a hub for environmental innovation.</w:t>
      </w:r>
      <w:r>
        <w:t xml:space="preserve"> </w:t>
      </w:r>
      <w:r>
        <w:t xml:space="preserve">Furthermore, protecting marine biodiversity ensures the sustainability of local fisheries. An</w:t>
      </w:r>
      <w:r>
        <w:t xml:space="preserve"> </w:t>
      </w:r>
      <w:hyperlink w:anchor="Xa39a3ee5e6b4b0d3255bfef95601890afd80709">
        <w:r>
          <w:rPr>
            <w:rStyle w:val="Hyperlink"/>
          </w:rPr>
          <w:t xml:space="preserve">Oceanographer</w:t>
        </w:r>
      </w:hyperlink>
      <w:r>
        <w:t xml:space="preserve"> </w:t>
      </w:r>
      <w:r>
        <w:t xml:space="preserve">provides critical data on fish migration patterns and breeding grounds, helping to balance commercial interests with ecological preservation in</w:t>
      </w:r>
      <w:r>
        <w:t xml:space="preserve"> </w:t>
      </w:r>
      <w:r>
        <w:rPr>
          <w:bCs/>
          <w:b/>
        </w:rPr>
        <w:t xml:space="preserve">Turkey Istanbul</w:t>
      </w:r>
      <w:r>
        <w:t xml:space="preserve">. This balance is essential for the long-term food security and economic stability of the region.</w:t>
      </w:r>
    </w:p>
    <w:bookmarkEnd w:id="30"/>
    <w:bookmarkStart w:id="31" w:name="conclusion"/>
    <w:p>
      <w:pPr>
        <w:pStyle w:val="Heading2"/>
      </w:pPr>
      <w:r>
        <w:t xml:space="preserve">6. Conclusion</w:t>
      </w:r>
    </w:p>
    <w:p>
      <w:pPr>
        <w:pStyle w:val="FirstParagraph"/>
      </w:pPr>
      <w:r>
        <w:t xml:space="preserve">In conclusion, this</w:t>
      </w:r>
      <w:r>
        <w:t xml:space="preserve"> </w:t>
      </w:r>
      <w:hyperlink w:anchor="Xa39a3ee5e6b4b0d3255bfef95601890afd80709">
        <w:r>
          <w:rPr>
            <w:rStyle w:val="Hyperlink"/>
          </w:rPr>
          <w:t xml:space="preserve">Project Report</w:t>
        </w:r>
      </w:hyperlink>
      <w:r>
        <w:t xml:space="preserve"> </w:t>
      </w:r>
      <w:r>
        <w:t xml:space="preserve">underscores the urgent need for dedicated oceanographic resources in</w:t>
      </w:r>
      <w:r>
        <w:t xml:space="preserve"> </w:t>
      </w:r>
      <w:r>
        <w:rPr>
          <w:bCs/>
          <w:b/>
        </w:rPr>
        <w:t xml:space="preserve">Turkey Istanbul</w:t>
      </w:r>
      <w:r>
        <w:t xml:space="preserve">. The complex hydrodynamics of the Bosphorus Strait and Marmara Sea require specialized scientific oversight to manage environmental challenges effectively. By investing in a professional team functioning as an elite</w:t>
      </w:r>
      <w:r>
        <w:t xml:space="preserve"> </w:t>
      </w:r>
      <w:hyperlink w:anchor="Xa39a3ee5e6b4b0d3255bfef95601890afd80709">
        <w:r>
          <w:rPr>
            <w:rStyle w:val="Hyperlink"/>
          </w:rPr>
          <w:t xml:space="preserve">Oceanographer</w:t>
        </w:r>
      </w:hyperlink>
      <w:r>
        <w:t xml:space="preserve"> </w:t>
      </w:r>
      <w:r>
        <w:t xml:space="preserve">unit, local authorities can safeguard the ecological integrity of these vital waters.</w:t>
      </w:r>
      <w:r>
        <w:t xml:space="preserve"> </w:t>
      </w:r>
      <w:r>
        <w:t xml:space="preserve">The integration of science, technology, and policy through oceanographic research offers a pathway to sustainable urban development for</w:t>
      </w:r>
      <w:r>
        <w:t xml:space="preserve"> </w:t>
      </w:r>
      <w:r>
        <w:rPr>
          <w:bCs/>
          <w:b/>
        </w:rPr>
        <w:t xml:space="preserve">Turkey Istanbul</w:t>
      </w:r>
      <w:r>
        <w:t xml:space="preserve">. It ensures that the city’s relationship with its surrounding seas remains harmonious and beneficial for future generations. We recommend immediate approval and funding allocation to initiate this crucial phase of marine research in</w:t>
      </w:r>
      <w:r>
        <w:t xml:space="preserve"> </w:t>
      </w:r>
      <w:r>
        <w:rPr>
          <w:bCs/>
          <w:b/>
        </w:rPr>
        <w:t xml:space="preserve">Turkey Istanbul</w:t>
      </w:r>
      <w:r>
        <w:t xml:space="preserve">, led by qualified</w:t>
      </w:r>
      <w:r>
        <w:t xml:space="preserve"> </w:t>
      </w:r>
      <w:hyperlink w:anchor="Xa39a3ee5e6b4b0d3255bfef95601890afd80709">
        <w:r>
          <w:rPr>
            <w:rStyle w:val="Hyperlink"/>
          </w:rPr>
          <w:t xml:space="preserve">Oceanographer</w:t>
        </w:r>
      </w:hyperlink>
      <w:r>
        <w:t xml:space="preserve"> </w:t>
      </w:r>
      <w:r>
        <w:t xml:space="preserve">personnel.</w:t>
      </w:r>
    </w:p>
    <w:bookmarkEnd w:id="31"/>
    <w:bookmarkStart w:id="32" w:name="recommendations"/>
    <w:p>
      <w:pPr>
        <w:pStyle w:val="Heading2"/>
      </w:pPr>
      <w:r>
        <w:t xml:space="preserve">7. Recommendations</w:t>
      </w:r>
    </w:p>
    <w:p>
      <w:pPr>
        <w:pStyle w:val="FirstParagraph"/>
      </w:pPr>
      <w:r>
        <w:t xml:space="preserve">1. **Immediate Hiring:** Recruit senior staff with specific experience in marginal seas similar to the Marmara environment for the lead</w:t>
      </w:r>
      <w:r>
        <w:t xml:space="preserve"> </w:t>
      </w:r>
      <w:hyperlink w:anchor="Xa39a3ee5e6b4b0d3255bfef95601890afd80709">
        <w:r>
          <w:rPr>
            <w:rStyle w:val="Hyperlink"/>
          </w:rPr>
          <w:t xml:space="preserve">Oceanographer</w:t>
        </w:r>
      </w:hyperlink>
      <w:r>
        <w:t xml:space="preserve"> </w:t>
      </w:r>
      <w:r>
        <w:t xml:space="preserve">position in</w:t>
      </w:r>
      <w:r>
        <w:t xml:space="preserve"> </w:t>
      </w:r>
      <w:r>
        <w:rPr>
          <w:bCs/>
          <w:b/>
        </w:rPr>
        <w:t xml:space="preserve">Turkey Istanbul</w:t>
      </w:r>
      <w:r>
        <w:t xml:space="preserve">.</w:t>
      </w:r>
      <w:r>
        <w:t xml:space="preserve"> </w:t>
      </w:r>
      <w:r>
        <w:t xml:space="preserve">2. **Infrastructure Investment:** Allocate budget for the procurement of sensor networks and laboratory equipment necessary for high-precision analysis by an</w:t>
      </w:r>
      <w:r>
        <w:t xml:space="preserve"> </w:t>
      </w:r>
      <w:hyperlink w:anchor="Xa39a3ee5e6b4b0d3255bfef95601890afd80709">
        <w:r>
          <w:rPr>
            <w:rStyle w:val="Hyperlink"/>
          </w:rPr>
          <w:t xml:space="preserve">Oceanographer</w:t>
        </w:r>
      </w:hyperlink>
      <w:r>
        <w:t xml:space="preserve">.</w:t>
      </w:r>
      <w:r>
        <w:t xml:space="preserve"> </w:t>
      </w:r>
      <w:r>
        <w:t xml:space="preserve">3. **Inter-Agency Collaboration:** Establish a formal task force between the municipality, environmental agencies, and academic institutions in</w:t>
      </w:r>
      <w:r>
        <w:t xml:space="preserve"> </w:t>
      </w:r>
      <w:r>
        <w:rPr>
          <w:bCs/>
          <w:b/>
        </w:rPr>
        <w:t xml:space="preserve">Turkey Istanbul</w:t>
      </w:r>
      <w:r>
        <w:t xml:space="preserve"> </w:t>
      </w:r>
      <w:r>
        <w:t xml:space="preserve">to share data collected by the</w:t>
      </w:r>
      <w:r>
        <w:t xml:space="preserve"> </w:t>
      </w:r>
      <w:hyperlink w:anchor="Xa39a3ee5e6b4b0d3255bfef95601890afd80709">
        <w:r>
          <w:rPr>
            <w:rStyle w:val="Hyperlink"/>
          </w:rPr>
          <w:t xml:space="preserve">Oceanographer</w:t>
        </w:r>
      </w:hyperlink>
      <w:r>
        <w:t xml:space="preserve"> </w:t>
      </w:r>
      <w:r>
        <w:t xml:space="preserve">team.</w:t>
      </w:r>
      <w:r>
        <w:t xml:space="preserve"> </w:t>
      </w:r>
      <w:r>
        <w:t xml:space="preserve">4. **Public Data Portal:** Create an open-access digital platform where citizens of</w:t>
      </w:r>
      <w:r>
        <w:t xml:space="preserve"> </w:t>
      </w:r>
      <w:r>
        <w:rPr>
          <w:bCs/>
          <w:b/>
        </w:rPr>
        <w:t xml:space="preserve">Turkey Istanbul</w:t>
      </w:r>
      <w:r>
        <w:t xml:space="preserve"> </w:t>
      </w:r>
      <w:r>
        <w:t xml:space="preserve">can view real-time oceanographic data provided by the project, fostering transparency and community trust.</w:t>
      </w:r>
    </w:p>
    <w:p>
      <w:r>
        <w:pict>
          <v:rect style="width:0;height:1.5pt" o:hralign="center" o:hrstd="t" o:hr="t"/>
        </w:pict>
      </w:r>
    </w:p>
    <w:p>
      <w:pPr>
        <w:pStyle w:val="FirstParagraph"/>
      </w:pPr>
      <w:r>
        <w:rPr>
          <w:iCs/>
          <w:i/>
        </w:rPr>
        <w:t xml:space="preserve">This document has been prepared in strict accordance with international standards for environmental reporting and maritime research protocols.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Oceanographic Research in Turkey, Istanbul</dc:title>
  <dc:creator/>
  <cp:keywords/>
  <dcterms:created xsi:type="dcterms:W3CDTF">2026-07-30T22:36:22Z</dcterms:created>
  <dcterms:modified xsi:type="dcterms:W3CDTF">2026-07-30T22:36:22Z</dcterms:modified>
</cp:coreProperties>
</file>

<file path=docProps/custom.xml><?xml version="1.0" encoding="utf-8"?>
<Properties xmlns="http://schemas.openxmlformats.org/officeDocument/2006/custom-properties" xmlns:vt="http://schemas.openxmlformats.org/officeDocument/2006/docPropsVTypes"/>
</file>