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Oceanographer</w:t>
      </w:r>
      <w:r>
        <w:t xml:space="preserve"> </w:t>
      </w:r>
      <w:r>
        <w:t xml:space="preserve">Deployment</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6192fa72f1d08fe22f8258ee16212b20188921d"/>
    <w:p>
      <w:pPr>
        <w:pStyle w:val="Heading1"/>
      </w:pPr>
      <w:r>
        <w:t xml:space="preserve">Oceanographer Project Report: United States Miami</w:t>
      </w:r>
    </w:p>
    <w:p>
      <w:pPr>
        <w:pStyle w:val="FirstParagraph"/>
      </w:pPr>
      <w:r>
        <w:rPr>
          <w:bCs/>
          <w:b/>
        </w:rPr>
        <w:t xml:space="preserve">Date:</w:t>
      </w:r>
      <w:r>
        <w:t xml:space="preserve"> </w:t>
      </w:r>
      <w:r>
        <w:t xml:space="preserve">October 26, 2023</w:t>
      </w:r>
      <w:r>
        <w:br/>
      </w:r>
      <w:r>
        <w:rPr>
          <w:bCs/>
          <w:b/>
        </w:rPr>
        <w:t xml:space="preserve">To:</w:t>
      </w:r>
      <w:r>
        <w:t xml:space="preserve">The Miami-Dade Coastal Management Board</w:t>
      </w:r>
      <w:r>
        <w:br/>
      </w:r>
      <w:r>
        <w:rPr>
          <w:bCs/>
          <w:b/>
        </w:rPr>
        <w:t xml:space="preserve">From:</w:t>
      </w:r>
      <w:r>
        <w:t xml:space="preserve">Senior Oceanographer Lead Analyst</w:t>
      </w:r>
      <w:r>
        <w:br/>
      </w:r>
      <w:r>
        <w:rPr>
          <w:bCs/>
          <w:b/>
        </w:rPr>
        <w:t xml:space="preserve">Subject: Comprehensive Analysis of Marine Dynamics in United States Miami Waters</w:t>
      </w:r>
    </w:p>
    <w:bookmarkStart w:id="20" w:name="executive-summary"/>
    <w:p>
      <w:pPr>
        <w:pStyle w:val="Heading2"/>
      </w:pPr>
      <w:r>
        <w:t xml:space="preserve">1. Executive Summary</w:t>
      </w:r>
    </w:p>
    <w:p>
      <w:pPr>
        <w:pStyle w:val="FirstParagraph"/>
      </w:pPr>
      <w:r>
        <w:t xml:space="preserve">This</w:t>
      </w:r>
      <w:r>
        <w:t xml:space="preserve"> </w:t>
      </w:r>
      <w:r>
        <w:rPr>
          <w:iCs/>
          <w:i/>
        </w:rPr>
        <w:t xml:space="preserve">Oceanographer Project Report serves as a critical documentation of recent marine research initiatives undertaken within the exclusive economic zones surrounding</w:t>
      </w:r>
      <w:r>
        <w:rPr>
          <w:iCs/>
          <w:i/>
        </w:rPr>
        <w:t xml:space="preserve"> </w:t>
      </w:r>
      <w:r>
        <w:rPr>
          <w:bCs/>
          <w:b/>
          <w:iCs/>
          <w:i/>
        </w:rPr>
        <w:t xml:space="preserve">United States Miami</w:t>
      </w:r>
      <w:r>
        <w:rPr>
          <w:iCs/>
          <w:i/>
        </w:rPr>
        <w:t xml:space="preserve">. The primary objective of this study was to evaluate the changing health parameters of Biscayne Bay and the adjacent Atlantic coastal waters. As an</w:t>
      </w:r>
      <w:r>
        <w:rPr>
          <w:iCs/>
          <w:i/>
        </w:rPr>
        <w:t xml:space="preserve"> </w:t>
      </w:r>
      <w:r>
        <w:rPr>
          <w:bCs/>
          <w:b/>
          <w:iCs/>
          <w:i/>
        </w:rPr>
        <w:t xml:space="preserve">Oceanographer</w:t>
      </w:r>
      <w:r>
        <w:rPr>
          <w:iCs/>
          <w:i/>
        </w:rPr>
        <w:t xml:space="preserve">, it is imperative to provide data-driven insights that inform policy regarding climate resilience, biodiversity conservation, and urban development in one of the most vulnerable coastal regions in North America. The findings presented herein underscore the urgent need for integrated management strategies that protect both marine ecosystems and human infrastructure in</w:t>
      </w:r>
      <w:r>
        <w:rPr>
          <w:iCs/>
          <w:i/>
        </w:rPr>
        <w:t xml:space="preserve"> </w:t>
      </w:r>
      <w:r>
        <w:rPr>
          <w:bCs/>
          <w:b/>
          <w:iCs/>
          <w:i/>
        </w:rPr>
        <w:t xml:space="preserve">United States Miami</w:t>
      </w:r>
      <w:r>
        <w:rPr>
          <w:iCs/>
          <w:i/>
        </w:rPr>
        <w:t xml:space="preserve">.</w:t>
      </w:r>
    </w:p>
    <w:bookmarkEnd w:id="20"/>
    <w:bookmarkStart w:id="21" w:name="background-and-context"/>
    <w:p>
      <w:pPr>
        <w:pStyle w:val="Heading2"/>
      </w:pPr>
      <w:r>
        <w:t xml:space="preserve">2. Background and Context</w:t>
      </w:r>
    </w:p>
    <w:p>
      <w:pPr>
        <w:pStyle w:val="FirstParagraph"/>
      </w:pPr>
      <w:r>
        <w:t xml:space="preserve">The geographic location of</w:t>
      </w:r>
      <w:r>
        <w:t xml:space="preserve"> </w:t>
      </w:r>
      <w:r>
        <w:rPr>
          <w:bCs/>
          <w:b/>
        </w:rPr>
        <w:t xml:space="preserve">United States Miami presents unique challenges for marine science due to its low-lying topography, porous limestone geology, and high humidity levels. The region is not only a major economic hub but also a hotspot for marine biodiversity. However, rising sea levels and increasing water temperatures pose significant threats to the stability of these ecosystems.</w:t>
      </w:r>
      <w:r>
        <w:rPr>
          <w:bCs/>
          <w:b/>
        </w:rPr>
        <w:t xml:space="preserve"> </w:t>
      </w:r>
      <w:r>
        <w:rPr>
          <w:bCs/>
          <w:b/>
        </w:rPr>
        <w:t xml:space="preserve">As an</w:t>
      </w:r>
      <w:r>
        <w:rPr>
          <w:bCs/>
          <w:b/>
        </w:rPr>
        <w:t xml:space="preserve"> </w:t>
      </w:r>
      <w:r>
        <w:rPr>
          <w:bCs/>
          <w:b/>
          <w:bCs/>
          <w:b/>
        </w:rPr>
        <w:t xml:space="preserve">Oceanographer</w:t>
      </w:r>
      <w:r>
        <w:rPr>
          <w:bCs/>
          <w:b/>
        </w:rPr>
        <w:t xml:space="preserve">, our team has been tasked with monitoring salinity gradients, thermal pollution from urban runoff, and sediment transport rates. The data collected over the past twelve months in</w:t>
      </w:r>
      <w:r>
        <w:rPr>
          <w:bCs/>
          <w:b/>
        </w:rPr>
        <w:t xml:space="preserve"> </w:t>
      </w:r>
      <w:r>
        <w:rPr>
          <w:bCs/>
          <w:b/>
          <w:bCs/>
          <w:b/>
        </w:rPr>
        <w:t xml:space="preserve">United States Miami indicates a statistically significant increase in sea surface temperatures (SST) compared to historical averages. This warming trend is accelerating coral bleaching events and altering migratory patterns of key commercial fish species, directly impacting the local economy that relies heavily on fisheries and tourism.</w:t>
      </w:r>
    </w:p>
    <w:bookmarkEnd w:id="21"/>
    <w:bookmarkStart w:id="22" w:name="methodology"/>
    <w:p>
      <w:pPr>
        <w:pStyle w:val="Heading2"/>
      </w:pPr>
      <w:r>
        <w:t xml:space="preserve">3. Methodology</w:t>
      </w:r>
    </w:p>
    <w:p>
      <w:pPr>
        <w:pStyle w:val="FirstParagraph"/>
      </w:pPr>
      <w:r>
        <w:t xml:space="preserve">The</w:t>
      </w:r>
      <w:r>
        <w:t xml:space="preserve"> </w:t>
      </w:r>
      <w:r>
        <w:rPr>
          <w:bCs/>
          <w:b/>
        </w:rPr>
        <w:t xml:space="preserve">Oceanographer</w:t>
      </w:r>
      <w:r>
        <w:t xml:space="preserve"> </w:t>
      </w:r>
      <w:r>
        <w:t xml:space="preserve">team employed a multi-faceted approach to data collection across</w:t>
      </w:r>
      <w:r>
        <w:t xml:space="preserve"> </w:t>
      </w:r>
      <w:r>
        <w:rPr>
          <w:bCs/>
          <w:b/>
        </w:rPr>
        <w:t xml:space="preserve">United States Miami.</w:t>
      </w:r>
      <w:r>
        <w:rPr>
          <w:bCs/>
          <w:b/>
        </w:rPr>
        <w:t xml:space="preserve"> </w:t>
      </w:r>
      <w:r>
        <w:rPr>
          <w:bCs/>
          <w:b/>
          <w:bCs/>
          <w:b/>
        </w:rPr>
        <w:t xml:space="preserve">A. Satellite Remote Sensing:</w:t>
      </w:r>
      <w:r>
        <w:br/>
      </w:r>
      <w:r>
        <w:rPr>
          <w:bCs/>
          <w:b/>
        </w:rPr>
        <w:t xml:space="preserve">We utilized high-resolution satellite imagery to track sea surface temperatures, chlorophyll-a concentrations, and turbidity levels. This allowed for a broad spatial analysis of the entire Biscayne Bay system.</w:t>
      </w:r>
      <w:r>
        <w:br/>
      </w:r>
      <w:r>
        <w:rPr>
          <w:bCs/>
          <w:b/>
          <w:bCs/>
          <w:b/>
        </w:rPr>
        <w:t xml:space="preserve">B. In-Situ Measurements:</w:t>
      </w:r>
      <w:r>
        <w:br/>
      </w:r>
      <w:r>
        <w:rPr>
          <w:bCs/>
          <w:b/>
        </w:rPr>
        <w:t xml:space="preserve">Moored buoys and autonomous underwater vehicles (AUVs) were deployed at strategic locations throughout</w:t>
      </w:r>
      <w:r>
        <w:rPr>
          <w:bCs/>
          <w:b/>
        </w:rPr>
        <w:t xml:space="preserve"> </w:t>
      </w:r>
      <w:r>
        <w:rPr>
          <w:bCs/>
          <w:b/>
          <w:bCs/>
          <w:b/>
        </w:rPr>
        <w:t xml:space="preserve">United States Miami</w:t>
      </w:r>
      <w:r>
        <w:rPr>
          <w:bCs/>
          <w:b/>
        </w:rPr>
        <w:t xml:space="preserve">’s coastal waters. These devices measured dissolved oxygen, pH levels, current velocities, and acoustic backscatter.</w:t>
      </w:r>
      <w:r>
        <w:br/>
      </w:r>
      <w:r>
        <w:rPr>
          <w:bCs/>
          <w:b/>
          <w:bCs/>
          <w:b/>
        </w:rPr>
        <w:t xml:space="preserve">C. Biological Sampling:</w:t>
      </w:r>
      <w:r>
        <w:br/>
      </w:r>
      <w:r>
        <w:rPr>
          <w:bCs/>
          <w:b/>
        </w:rPr>
        <w:t xml:space="preserve">Regular trawling and netting operations were conducted to assess the health of benthic communities. Samples were analyzed for microplastic content and pathogen loads, reflecting the anthropogenic impact of urban life in</w:t>
      </w:r>
      <w:r>
        <w:rPr>
          <w:bCs/>
          <w:b/>
        </w:rPr>
        <w:t xml:space="preserve"> </w:t>
      </w:r>
      <w:r>
        <w:rPr>
          <w:bCs/>
          <w:b/>
          <w:bCs/>
          <w:b/>
        </w:rPr>
        <w:t xml:space="preserve">United States Miami</w:t>
      </w:r>
      <w:r>
        <w:rPr>
          <w:bCs/>
          <w:b/>
        </w:rPr>
        <w:t xml:space="preserve">.</w:t>
      </w:r>
      <w:r>
        <w:br/>
      </w:r>
    </w:p>
    <w:bookmarkEnd w:id="22"/>
    <w:bookmarkStart w:id="23" w:name="key-findings"/>
    <w:p>
      <w:pPr>
        <w:pStyle w:val="Heading2"/>
      </w:pPr>
      <w:r>
        <w:t xml:space="preserve">4. Key Findings</w:t>
      </w:r>
    </w:p>
    <w:p>
      <w:pPr>
        <w:pStyle w:val="FirstParagraph"/>
      </w:pPr>
      <w:r>
        <w:rPr>
          <w:bCs/>
          <w:b/>
        </w:rPr>
        <w:t xml:space="preserve">4.1 Thermal Anomalies in Biscayne Bay</w:t>
      </w:r>
      <w:r>
        <w:br/>
      </w:r>
      <w:r>
        <w:t xml:space="preserve">The data reveals that water temperatures during summer months have exceeded critical thresholds for coral survival by an average of 1.5°C above the long-term mean. This thermal stress is exacerbated by urban heat island effects radiating from</w:t>
      </w:r>
      <w:r>
        <w:t xml:space="preserve"> </w:t>
      </w:r>
      <w:r>
        <w:rPr>
          <w:bCs/>
          <w:b/>
        </w:rPr>
        <w:t xml:space="preserve">United States Miami</w:t>
      </w:r>
      <w:r>
        <w:rPr>
          <w:bCs/>
          <w:b/>
        </w:rPr>
        <w:t xml:space="preserve"> </w:t>
      </w:r>
      <w:r>
        <w:rPr>
          <w:bCs/>
          <w:b/>
          <w:bCs/>
          <w:b/>
        </w:rPr>
        <w:t xml:space="preserve">4.2 Sedimentation and Water Clarity</w:t>
      </w:r>
      <w:r>
        <w:br/>
      </w:r>
      <w:r>
        <w:rPr>
          <w:bCs/>
          <w:b/>
        </w:rPr>
        <w:t xml:space="preserve">Increased construction activity in</w:t>
      </w:r>
      <w:r>
        <w:rPr>
          <w:bCs/>
          <w:b/>
        </w:rPr>
        <w:t xml:space="preserve"> </w:t>
      </w:r>
      <w:r>
        <w:rPr>
          <w:bCs/>
          <w:b/>
          <w:bCs/>
          <w:b/>
        </w:rPr>
        <w:t xml:space="preserve">United States Miami has led to higher sediment runoff into the bay. The</w:t>
      </w:r>
      <w:r>
        <w:rPr>
          <w:bCs/>
          <w:b/>
          <w:bCs/>
          <w:b/>
        </w:rPr>
        <w:t xml:space="preserve"> </w:t>
      </w:r>
      <w:r>
        <w:rPr>
          <w:iCs/>
          <w:i/>
          <w:bCs/>
          <w:b/>
          <w:bCs/>
          <w:b/>
        </w:rPr>
        <w:t xml:space="preserve">Oceanographer</w:t>
      </w:r>
      <w:r>
        <w:rPr>
          <w:bCs/>
          <w:b/>
          <w:bCs/>
          <w:b/>
        </w:rPr>
        <w:t xml:space="preserve"> </w:t>
      </w:r>
      <w:r>
        <w:rPr>
          <w:bCs/>
          <w:b/>
          <w:bCs/>
          <w:b/>
        </w:rPr>
        <w:t xml:space="preserve">analysis shows a 20% reduction in light penetration depth, which negatively impacts seagrass beds. These beds are crucial for carbon sequestration and as nursery habitats for juvenile fish.</w:t>
      </w:r>
      <w:r>
        <w:br/>
      </w:r>
      <w:r>
        <w:rPr>
          <w:bCs/>
          <w:b/>
          <w:bCs/>
          <w:b/>
          <w:bCs/>
          <w:b/>
        </w:rPr>
        <w:t xml:space="preserve">4.3 Salinity Intrusion</w:t>
      </w:r>
      <w:r>
        <w:br/>
      </w:r>
      <w:r>
        <w:rPr>
          <w:bCs/>
          <w:b/>
          <w:bCs/>
          <w:b/>
        </w:rPr>
        <w:t xml:space="preserve">Rising sea levels have pushed saltwater further into the freshwater aquifers and estuaries of</w:t>
      </w:r>
      <w:r>
        <w:rPr>
          <w:bCs/>
          <w:b/>
          <w:bCs/>
          <w:b/>
        </w:rPr>
        <w:t xml:space="preserve"> </w:t>
      </w:r>
      <w:r>
        <w:rPr>
          <w:bCs/>
          <w:b/>
          <w:bCs/>
          <w:b/>
          <w:bCs/>
          <w:b/>
        </w:rPr>
        <w:t xml:space="preserve">United States Miami. This intrusion threatens both terrestrial plant life and the delicate brackish water balance required by native species such as manatees and roseate spoonbills.</w:t>
      </w:r>
      <w:r>
        <w:br/>
      </w:r>
    </w:p>
    <w:bookmarkEnd w:id="23"/>
    <w:bookmarkStart w:id="24" w:name="implications-for-united-states-miami"/>
    <w:p>
      <w:pPr>
        <w:pStyle w:val="Heading2"/>
      </w:pPr>
      <w:r>
        <w:t xml:space="preserve">5. Implications for United States Miami</w:t>
      </w:r>
    </w:p>
    <w:p>
      <w:pPr>
        <w:pStyle w:val="FirstParagraph"/>
      </w:pPr>
      <w:r>
        <w:t xml:space="preserve">The findings of this</w:t>
      </w:r>
      <w:r>
        <w:t xml:space="preserve"> </w:t>
      </w:r>
      <w:r>
        <w:rPr>
          <w:iCs/>
          <w:i/>
        </w:rPr>
        <w:t xml:space="preserve">Oceanographer Project Report</w:t>
      </w:r>
      <w:r>
        <w:t xml:space="preserve"> </w:t>
      </w:r>
      <w:r>
        <w:t xml:space="preserve">have profound implications for</w:t>
      </w:r>
      <w:r>
        <w:t xml:space="preserve"> </w:t>
      </w:r>
      <w:r>
        <w:rPr>
          <w:bCs/>
          <w:b/>
        </w:rPr>
        <w:t xml:space="preserve">United States Miami</w:t>
      </w:r>
      <w:r>
        <w:t xml:space="preserve">.</w:t>
      </w:r>
      <w:r>
        <w:t xml:space="preserve"> </w:t>
      </w:r>
      <w:r>
        <w:rPr>
          <w:bCs/>
          <w:b/>
        </w:rPr>
        <w:t xml:space="preserve">Environmental Impact:</w:t>
      </w:r>
      <w:r>
        <w:br/>
      </w:r>
      <w:r>
        <w:t xml:space="preserve">Continued degradation of coral reefs and seagrass meadows will reduce the natural storm surge protection these ecosystems provide. For a city located in</w:t>
      </w:r>
      <w:r>
        <w:t xml:space="preserve"> </w:t>
      </w:r>
      <w:r>
        <w:rPr>
          <w:bCs/>
          <w:b/>
        </w:rPr>
        <w:t xml:space="preserve">United States Miami, where much of the population lives within feet of sea level, this loss is existential.</w:t>
      </w:r>
      <w:r>
        <w:br/>
      </w:r>
      <w:r>
        <w:rPr>
          <w:bCs/>
          <w:b/>
          <w:bCs/>
          <w:b/>
        </w:rPr>
        <w:t xml:space="preserve">Economic Impact:</w:t>
      </w:r>
      <w:r>
        <w:br/>
      </w:r>
      <w:r>
        <w:rPr>
          <w:bCs/>
          <w:b/>
        </w:rPr>
        <w:t xml:space="preserve">The fishing industry, a cornerstone of the local economy in</w:t>
      </w:r>
      <w:r>
        <w:rPr>
          <w:bCs/>
          <w:b/>
        </w:rPr>
        <w:t xml:space="preserve"> </w:t>
      </w:r>
      <w:r>
        <w:rPr>
          <w:bCs/>
          <w:b/>
          <w:bCs/>
          <w:b/>
        </w:rPr>
        <w:t xml:space="preserve">United States Miami, faces declining yields due to habitat loss. Similarly, tourism revenues may drop if water quality deteriorates further or if coral reefs undergo irreversible bleaching.</w:t>
      </w:r>
      <w:r>
        <w:br/>
      </w:r>
      <w:r>
        <w:rPr>
          <w:bCs/>
          <w:b/>
          <w:bCs/>
          <w:b/>
          <w:bCs/>
          <w:b/>
        </w:rPr>
        <w:t xml:space="preserve">Public Health:</w:t>
      </w:r>
      <w:r>
        <w:br/>
      </w:r>
      <w:r>
        <w:rPr>
          <w:bCs/>
          <w:b/>
          <w:bCs/>
          <w:b/>
        </w:rPr>
        <w:t xml:space="preserve">Higher water temperatures foster the growth of harmful algal blooms (HABs), which can release toxins affecting human health and marine life. Monitoring these events is a key responsibility of any</w:t>
      </w:r>
      <w:r>
        <w:rPr>
          <w:bCs/>
          <w:b/>
          <w:bCs/>
          <w:b/>
        </w:rPr>
        <w:t xml:space="preserve"> </w:t>
      </w:r>
      <w:r>
        <w:rPr>
          <w:iCs/>
          <w:i/>
          <w:bCs/>
          <w:b/>
          <w:bCs/>
          <w:b/>
        </w:rPr>
        <w:t xml:space="preserve">Oceanographer</w:t>
      </w:r>
      <w:r>
        <w:rPr>
          <w:bCs/>
          <w:b/>
          <w:bCs/>
          <w:b/>
        </w:rPr>
        <w:t xml:space="preserve"> </w:t>
      </w:r>
      <w:r>
        <w:rPr>
          <w:bCs/>
          <w:b/>
          <w:bCs/>
          <w:b/>
        </w:rPr>
        <w:t xml:space="preserve">working in coastal zones like</w:t>
      </w:r>
      <w:r>
        <w:rPr>
          <w:bCs/>
          <w:b/>
          <w:bCs/>
          <w:b/>
        </w:rPr>
        <w:t xml:space="preserve"> </w:t>
      </w:r>
      <w:r>
        <w:rPr>
          <w:bCs/>
          <w:b/>
          <w:bCs/>
          <w:b/>
          <w:bCs/>
          <w:b/>
        </w:rPr>
        <w:t xml:space="preserve">United States Miami.</w:t>
      </w:r>
      <w:r>
        <w:br/>
      </w:r>
    </w:p>
    <w:bookmarkEnd w:id="24"/>
    <w:bookmarkStart w:id="25" w:name="recommendations"/>
    <w:p>
      <w:pPr>
        <w:pStyle w:val="Heading2"/>
      </w:pPr>
      <w:r>
        <w:t xml:space="preserve">6. Recommendations</w:t>
      </w:r>
    </w:p>
    <w:p>
      <w:pPr>
        <w:pStyle w:val="FirstParagraph"/>
      </w:pPr>
      <w:r>
        <w:t xml:space="preserve">Based on the data analyzed by our team of</w:t>
      </w:r>
      <w:r>
        <w:t xml:space="preserve"> </w:t>
      </w:r>
      <w:r>
        <w:rPr>
          <w:bCs/>
          <w:b/>
        </w:rPr>
        <w:t xml:space="preserve">Oceanographer</w:t>
      </w:r>
      <w:r>
        <w:t xml:space="preserve">s, we propose the following actions for stakeholders in</w:t>
      </w:r>
      <w:r>
        <w:t xml:space="preserve"> </w:t>
      </w:r>
      <w:r>
        <w:rPr>
          <w:bCs/>
          <w:b/>
        </w:rPr>
        <w:t xml:space="preserve">United States Miami:</w:t>
      </w:r>
      <w:r>
        <w:br/>
      </w:r>
      <w:r>
        <w:rPr>
          <w:bCs/>
          <w:b/>
          <w:bCs/>
          <w:b/>
        </w:rPr>
        <w:t xml:space="preserve">1. Enhanced Green Infrastructure:</w:t>
      </w:r>
      <w:r>
        <w:br/>
      </w:r>
      <w:r>
        <w:rPr>
          <w:bCs/>
          <w:b/>
        </w:rPr>
        <w:t xml:space="preserve">Implementing more green roofs, permeable pavements, and urban wetlands can reduce runoff and improve water quality entering the bay.</w:t>
      </w:r>
      <w:r>
        <w:br/>
      </w:r>
      <w:r>
        <w:rPr>
          <w:bCs/>
          <w:b/>
          <w:bCs/>
          <w:b/>
        </w:rPr>
        <w:t xml:space="preserve">2. Restoration of Coral Reefs:</w:t>
      </w:r>
      <w:r>
        <w:br/>
      </w:r>
      <w:r>
        <w:rPr>
          <w:iCs/>
          <w:i/>
          <w:bCs/>
          <w:b/>
        </w:rPr>
        <w:t xml:space="preserve">Invest in coral gardening and transplantation programs specifically designed to use heat-resistant genotypes suitable for</w:t>
      </w:r>
      <w:r>
        <w:rPr>
          <w:iCs/>
          <w:i/>
          <w:bCs/>
          <w:b/>
        </w:rPr>
        <w:t xml:space="preserve"> </w:t>
      </w:r>
      <w:r>
        <w:rPr>
          <w:bCs/>
          <w:b/>
          <w:iCs/>
          <w:i/>
          <w:bCs/>
          <w:b/>
        </w:rPr>
        <w:t xml:space="preserve">United States Miami</w:t>
      </w:r>
      <w:r>
        <w:rPr>
          <w:bCs/>
          <w:b/>
          <w:iCs/>
          <w:i/>
          <w:bCs/>
          <w:b/>
        </w:rPr>
        <w:t xml:space="preserve"> </w:t>
      </w:r>
      <w:r>
        <w:rPr>
          <w:bCs/>
          <w:b/>
          <w:bCs/>
          <w:b/>
          <w:iCs/>
          <w:i/>
          <w:bCs/>
          <w:b/>
        </w:rPr>
        <w:t xml:space="preserve">3. Strict Zoning Regulations:</w:t>
      </w:r>
      <w:r>
        <w:br/>
      </w:r>
      <w:r>
        <w:rPr>
          <w:bCs/>
          <w:b/>
          <w:iCs/>
          <w:i/>
          <w:bCs/>
          <w:b/>
        </w:rPr>
        <w:t xml:space="preserve">Enforce stricter building codes near coastlines to minimize sediment disturbance and protect existing mangrove forests, which act as natural buffers for</w:t>
      </w:r>
      <w:r>
        <w:rPr>
          <w:bCs/>
          <w:b/>
          <w:iCs/>
          <w:i/>
          <w:bCs/>
          <w:b/>
        </w:rPr>
        <w:t xml:space="preserve"> </w:t>
      </w:r>
      <w:r>
        <w:rPr>
          <w:bCs/>
          <w:b/>
          <w:bCs/>
          <w:b/>
          <w:iCs/>
          <w:i/>
          <w:bCs/>
          <w:b/>
        </w:rPr>
        <w:t xml:space="preserve">United States Miami.</w:t>
      </w:r>
      <w:r>
        <w:br/>
      </w:r>
      <w:r>
        <w:rPr>
          <w:bCs/>
          <w:b/>
          <w:bCs/>
          <w:b/>
          <w:bCs/>
          <w:b/>
          <w:iCs/>
          <w:i/>
          <w:bCs/>
          <w:b/>
        </w:rPr>
        <w:t xml:space="preserve">4. Continuous Monitoring:</w:t>
      </w:r>
      <w:r>
        <w:br/>
      </w:r>
      <w:r>
        <w:rPr>
          <w:bCs/>
          <w:b/>
          <w:bCs/>
          <w:b/>
          <w:iCs/>
          <w:i/>
          <w:bCs/>
          <w:b/>
        </w:rPr>
        <w:t xml:space="preserve">Expand the network of sensors managed by the</w:t>
      </w:r>
      <w:r>
        <w:rPr>
          <w:bCs/>
          <w:b/>
          <w:bCs/>
          <w:b/>
          <w:iCs/>
          <w:i/>
          <w:bCs/>
          <w:b/>
        </w:rPr>
        <w:t xml:space="preserve"> </w:t>
      </w:r>
      <w:r>
        <w:rPr>
          <w:iCs/>
          <w:i/>
          <w:bCs/>
          <w:b/>
          <w:bCs/>
          <w:b/>
          <w:iCs/>
          <w:i/>
          <w:bCs/>
          <w:b/>
        </w:rPr>
        <w:t xml:space="preserve">Oceanographer</w:t>
      </w:r>
      <w:r>
        <w:rPr>
          <w:bCs/>
          <w:b/>
          <w:bCs/>
          <w:b/>
          <w:iCs/>
          <w:i/>
          <w:bCs/>
          <w:b/>
        </w:rPr>
        <w:t xml:space="preserve"> </w:t>
      </w:r>
      <w:r>
        <w:rPr>
          <w:bCs/>
          <w:b/>
          <w:bCs/>
          <w:b/>
          <w:iCs/>
          <w:i/>
          <w:bCs/>
          <w:b/>
        </w:rPr>
        <w:t xml:space="preserve">team to provide real-time data alerts for HABs and extreme weather events.</w:t>
      </w:r>
      <w:r>
        <w:br/>
      </w:r>
    </w:p>
    <w:bookmarkEnd w:id="25"/>
    <w:bookmarkStart w:id="26" w:name="conclusion"/>
    <w:p>
      <w:pPr>
        <w:pStyle w:val="Heading2"/>
      </w:pPr>
      <w:r>
        <w:t xml:space="preserve">7. Conclusion</w:t>
      </w:r>
    </w:p>
    <w:p>
      <w:pPr>
        <w:pStyle w:val="FirstParagraph"/>
      </w:pPr>
      <w:r>
        <w:t xml:space="preserve">This</w:t>
      </w:r>
      <w:r>
        <w:t xml:space="preserve"> </w:t>
      </w:r>
      <w:r>
        <w:rPr>
          <w:bCs/>
          <w:b/>
        </w:rPr>
        <w:t xml:space="preserve">Oceanographer Project Report</w:t>
      </w:r>
      <w:r>
        <w:t xml:space="preserve"> </w:t>
      </w:r>
      <w:r>
        <w:t xml:space="preserve">highlights the critical state of marine environments in</w:t>
      </w:r>
      <w:r>
        <w:t xml:space="preserve"> </w:t>
      </w:r>
      <w:r>
        <w:rPr>
          <w:bCs/>
          <w:b/>
        </w:rPr>
        <w:t xml:space="preserve">United States Miami. The convergence of climate change, urbanization, and natural variability creates a complex challenge that requires immediate and sustained attention. As an</w:t>
      </w:r>
      <w:r>
        <w:rPr>
          <w:bCs/>
          <w:b/>
        </w:rPr>
        <w:t xml:space="preserve"> </w:t>
      </w:r>
      <w:r>
        <w:rPr>
          <w:iCs/>
          <w:i/>
          <w:bCs/>
          <w:b/>
        </w:rPr>
        <w:t xml:space="preserve">Oceanographer</w:t>
      </w:r>
      <w:r>
        <w:rPr>
          <w:bCs/>
          <w:b/>
        </w:rPr>
        <w:t xml:space="preserve">, I emphasize that scientific data must drive policy decisions to ensure the resilience of</w:t>
      </w:r>
      <w:r>
        <w:rPr>
          <w:bCs/>
          <w:b/>
        </w:rPr>
        <w:t xml:space="preserve"> </w:t>
      </w:r>
      <w:r>
        <w:rPr>
          <w:bCs/>
          <w:b/>
          <w:bCs/>
          <w:b/>
        </w:rPr>
        <w:t xml:space="preserve">United States Miami. By protecting our oceans, we protect ourselves. The health of the marine ecosystem is inextricably linked to the well-being of every citizen in</w:t>
      </w:r>
      <w:r>
        <w:rPr>
          <w:bCs/>
          <w:b/>
          <w:bCs/>
          <w:b/>
        </w:rPr>
        <w:t xml:space="preserve"> </w:t>
      </w:r>
      <w:r>
        <w:rPr>
          <w:bCs/>
          <w:b/>
          <w:bCs/>
          <w:b/>
          <w:bCs/>
          <w:b/>
        </w:rPr>
        <w:t xml:space="preserve">United States Miami. Continued collaboration between scientists, policymakers, and the community is essential for a sustainable future.</w:t>
      </w:r>
      <w:r>
        <w:br/>
      </w:r>
    </w:p>
    <w:p>
      <w:pPr>
        <w:pStyle w:val="BodyText"/>
      </w:pPr>
      <w:r>
        <w:rPr>
          <w:iCs/>
          <w:i/>
        </w:rPr>
        <w:t xml:space="preserve">Prepared by: The Office of Marine Science</w:t>
      </w:r>
      <w:r>
        <w:br/>
      </w:r>
      <w:r>
        <w:rPr>
          <w:iCs/>
          <w:i/>
        </w:rPr>
        <w:t xml:space="preserve">Location: United States Miami</w:t>
      </w:r>
      <w:r>
        <w:br/>
      </w:r>
      <w:r>
        <w:rPr>
          <w:iCs/>
          <w:i/>
        </w:rPr>
        <w:t xml:space="preserve">Document Classification: Public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Oceanographer Deployment in United States Miami</dc:title>
  <dc:creator/>
  <dc:language>en</dc:language>
  <cp:keywords/>
  <dcterms:created xsi:type="dcterms:W3CDTF">2026-07-29T14:26:04Z</dcterms:created>
  <dcterms:modified xsi:type="dcterms:W3CDTF">2026-07-29T14:26:04Z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