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Project</w:t>
      </w:r>
      <w:r>
        <w:t xml:space="preserve"> </w:t>
      </w:r>
      <w:r>
        <w:t xml:space="preserve">Report</w:t>
      </w:r>
      <w:r>
        <w:t xml:space="preserve"> </w:t>
      </w:r>
      <w:r>
        <w:t xml:space="preserve">for</w:t>
      </w:r>
      <w:r>
        <w:t xml:space="preserve"> </w:t>
      </w:r>
      <w:r>
        <w:t xml:space="preserve">France</w:t>
      </w:r>
      <w:r>
        <w:t xml:space="preserve"> </w:t>
      </w:r>
      <w:r>
        <w:t xml:space="preserve">Lyon</w:t>
      </w:r>
    </w:p>
    <w:p>
      <w:pPr>
        <w:pStyle w:val="FirstParagraph"/>
      </w:pPr>
      <w:r>
        <w:t xml:space="preserve">```html</w:t>
      </w:r>
    </w:p>
    <w:bookmarkStart w:id="34" w:name="X510a775d2844757678aaec1bb927cb7903b8045"/>
    <w:p>
      <w:pPr>
        <w:pStyle w:val="Heading1"/>
      </w:pPr>
      <w:r>
        <w:t xml:space="preserve">Ophthalmologist Project Report for France Lyon</w:t>
      </w:r>
    </w:p>
    <w:bookmarkStart w:id="20" w:name="X95f72a445200e98e19d8675b528f8292bf75332"/>
    <w:p>
      <w:pPr>
        <w:pStyle w:val="Heading2"/>
      </w:pPr>
      <w:r>
        <w:t xml:space="preserve">Introduction to the Ophthalmologist Project in France Lyon</w:t>
      </w:r>
    </w:p>
    <w:p>
      <w:pPr>
        <w:pStyle w:val="FirstParagraph"/>
      </w:pPr>
      <w:r>
        <w:t xml:space="preserve">The establishment of an</w:t>
      </w:r>
      <w:r>
        <w:t xml:space="preserve"> </w:t>
      </w:r>
      <w:r>
        <w:rPr>
          <w:bCs/>
          <w:b/>
        </w:rPr>
        <w:t xml:space="preserve">Ophthalmologist</w:t>
      </w:r>
      <w:r>
        <w:t xml:space="preserve"> </w:t>
      </w:r>
      <w:r>
        <w:t xml:space="preserve">practice in the vibrant city of</w:t>
      </w:r>
      <w:r>
        <w:t xml:space="preserve"> </w:t>
      </w:r>
      <w:r>
        <w:rPr>
          <w:bCs/>
          <w:b/>
        </w:rPr>
        <w:t xml:space="preserve">Lyon, France</w:t>
      </w:r>
      <w:r>
        <w:t xml:space="preserve">, represents a strategic initiative aimed at addressing growing healthcare demands. This project report outlines key aspects related to setting up and managing an ophthalmology clinic within this dynamic urban center.</w:t>
      </w:r>
      <w:r>
        <w:t xml:space="preserve"> </w:t>
      </w:r>
      <w:r>
        <w:t xml:space="preserve">Lyon is renowned for its rich cultural heritage, economic vitality, and robust medical infrastructure. As a leading hub in eastern</w:t>
      </w:r>
      <w:r>
        <w:t xml:space="preserve"> </w:t>
      </w:r>
      <w:r>
        <w:rPr>
          <w:bCs/>
          <w:b/>
        </w:rPr>
        <w:t xml:space="preserve">France</w:t>
      </w:r>
      <w:r>
        <w:t xml:space="preserve">, the city provides an ideal environment for launching specialized healthcare services such as ophthalmology. The increasing demand for eye care services due to aging populations and rising cases of vision-related disorders further underscores the necessity of this project.</w:t>
      </w:r>
      <w:r>
        <w:t xml:space="preserve"> </w:t>
      </w:r>
      <w:r>
        <w:t xml:space="preserve">This report delves into various aspects of implementing an</w:t>
      </w:r>
      <w:r>
        <w:t xml:space="preserve"> </w:t>
      </w:r>
      <w:r>
        <w:rPr>
          <w:bCs/>
          <w:b/>
        </w:rPr>
        <w:t xml:space="preserve">Ophthalmologist</w:t>
      </w:r>
      <w:r>
        <w:t xml:space="preserve"> </w:t>
      </w:r>
      <w:r>
        <w:t xml:space="preserve">service in</w:t>
      </w:r>
      <w:r>
        <w:t xml:space="preserve"> </w:t>
      </w:r>
      <w:r>
        <w:rPr>
          <w:bCs/>
          <w:b/>
        </w:rPr>
        <w:t xml:space="preserve">Lyon, France</w:t>
      </w:r>
      <w:r>
        <w:t xml:space="preserve">, including market analysis, operational planning, regulatory compliance, marketing strategies, and anticipated outcomes. Each section has been meticulously designed to ensure the success of this endeavor while aligning with local needs and international standards.</w:t>
      </w:r>
      <w:r>
        <w:t xml:space="preserve"> </w:t>
      </w:r>
      <w:r>
        <w:t xml:space="preserve">---</w:t>
      </w:r>
    </w:p>
    <w:bookmarkEnd w:id="20"/>
    <w:bookmarkStart w:id="21" w:name="Xce26a771b89a47bc34464659c7326d513a7234f"/>
    <w:p>
      <w:pPr>
        <w:pStyle w:val="Heading2"/>
      </w:pPr>
      <w:r>
        <w:t xml:space="preserve">Market Analysis for Ophthalmologist Services in Lyon</w:t>
      </w:r>
    </w:p>
    <w:p>
      <w:pPr>
        <w:pStyle w:val="FirstParagraph"/>
      </w:pPr>
      <w:r>
        <w:t xml:space="preserve">Understanding the market dynamics is crucial before initiating any healthcare venture. In</w:t>
      </w:r>
      <w:r>
        <w:t xml:space="preserve"> </w:t>
      </w:r>
      <w:r>
        <w:rPr>
          <w:bCs/>
          <w:b/>
        </w:rPr>
        <w:t xml:space="preserve">Lyon, France</w:t>
      </w:r>
      <w:r>
        <w:t xml:space="preserve">, there is a noticeable gap between the supply of specialized eye care professionals and patient demand. Studies indicate that over 15% of residents experience chronic conditions requiring regular monitoring by an</w:t>
      </w:r>
      <w:r>
        <w:t xml:space="preserve"> </w:t>
      </w:r>
      <w:r>
        <w:rPr>
          <w:bCs/>
          <w:b/>
        </w:rPr>
        <w:t xml:space="preserve">Ophthalmologist</w:t>
      </w:r>
      <w:r>
        <w:t xml:space="preserve">.</w:t>
      </w:r>
      <w:r>
        <w:t xml:space="preserve"> </w:t>
      </w:r>
      <w:r>
        <w:t xml:space="preserve">Key demographic insights highlight significant opportunities:</w:t>
      </w:r>
      <w:r>
        <w:t xml:space="preserve"> </w:t>
      </w:r>
      <w:r>
        <w:t xml:space="preserve">- Aging population: Approximately 20% of Lyon’s population is aged above 60, a group prone to age-related eye diseases like glaucoma and macular degeneration.</w:t>
      </w:r>
      <w:r>
        <w:t xml:space="preserve"> </w:t>
      </w:r>
      <w:r>
        <w:t xml:space="preserve">- Urban growth: With nearly one million inhabitants, Lyon offers a diverse client base willing to invest in high-quality healthcare solutions.</w:t>
      </w:r>
      <w:r>
        <w:t xml:space="preserve"> </w:t>
      </w:r>
      <w:r>
        <w:t xml:space="preserve">- Insurance coverage: Most French citizens have access through universal health care systems (Sécurité Sociale), ensuring financial feasibility for patients seeking</w:t>
      </w:r>
      <w:r>
        <w:t xml:space="preserve"> </w:t>
      </w:r>
      <w:r>
        <w:rPr>
          <w:bCs/>
          <w:b/>
        </w:rPr>
        <w:t xml:space="preserve">Ophthalmologist</w:t>
      </w:r>
      <w:r>
        <w:t xml:space="preserve"> </w:t>
      </w:r>
      <w:r>
        <w:t xml:space="preserve">consultations.</w:t>
      </w:r>
      <w:r>
        <w:t xml:space="preserve"> </w:t>
      </w:r>
      <w:r>
        <w:t xml:space="preserve">Additionally, competition among private practices remains moderate compared to Paris or Marseille, allowing new entrants ample room to establish themselves effectively. By leveraging these factors, our</w:t>
      </w:r>
      <w:r>
        <w:t xml:space="preserve"> </w:t>
      </w:r>
      <w:r>
        <w:rPr>
          <w:bCs/>
          <w:b/>
        </w:rPr>
        <w:t xml:space="preserve">Ophthalmologist</w:t>
      </w:r>
      <w:r>
        <w:t xml:space="preserve"> </w:t>
      </w:r>
      <w:r>
        <w:t xml:space="preserve">project can position itself as a trusted provider of exceptional eye care services in the heart of</w:t>
      </w:r>
      <w:r>
        <w:t xml:space="preserve"> </w:t>
      </w:r>
      <w:r>
        <w:rPr>
          <w:bCs/>
          <w:b/>
        </w:rPr>
        <w:t xml:space="preserve">Lyon</w:t>
      </w:r>
      <w:r>
        <w:t xml:space="preserve">.</w:t>
      </w:r>
      <w:r>
        <w:t xml:space="preserve"> </w:t>
      </w:r>
      <w:r>
        <w:t xml:space="preserve">---</w:t>
      </w:r>
    </w:p>
    <w:bookmarkEnd w:id="21"/>
    <w:bookmarkStart w:id="26" w:name="X7b520d27eb365dd071a6ad8fe1723df087913ef"/>
    <w:p>
      <w:pPr>
        <w:pStyle w:val="Heading2"/>
      </w:pPr>
      <w:r>
        <w:t xml:space="preserve">Operational Planning for an Ophthalmologist Clinic in France Lyon</w:t>
      </w:r>
    </w:p>
    <w:p>
      <w:pPr>
        <w:pStyle w:val="FirstParagraph"/>
      </w:pPr>
      <w:r>
        <w:t xml:space="preserve">To achieve operational excellence, careful consideration must be given to logistical arrangements when establishing an</w:t>
      </w:r>
      <w:r>
        <w:t xml:space="preserve"> </w:t>
      </w:r>
      <w:r>
        <w:rPr>
          <w:bCs/>
          <w:b/>
        </w:rPr>
        <w:t xml:space="preserve">Ophthalmologist</w:t>
      </w:r>
      <w:r>
        <w:t xml:space="preserve"> </w:t>
      </w:r>
      <w:r>
        <w:t xml:space="preserve">facility in</w:t>
      </w:r>
      <w:r>
        <w:t xml:space="preserve"> </w:t>
      </w:r>
      <w:r>
        <w:rPr>
          <w:bCs/>
          <w:b/>
        </w:rPr>
        <w:t xml:space="preserve">Lyon, France</w:t>
      </w:r>
      <w:r>
        <w:t xml:space="preserve">. Below are essential components involved:</w:t>
      </w:r>
    </w:p>
    <w:bookmarkStart w:id="22" w:name="a-location-selection"/>
    <w:p>
      <w:pPr>
        <w:pStyle w:val="Heading3"/>
      </w:pPr>
      <w:r>
        <w:t xml:space="preserve">A) Location Selection</w:t>
      </w:r>
    </w:p>
    <w:p>
      <w:pPr>
        <w:pStyle w:val="FirstParagraph"/>
      </w:pPr>
      <w:r>
        <w:t xml:space="preserve">Choosing a prime location within Lyon will significantly influence accessibility and visibility. Ideal areas include neighborhoods close to major hospitals or transportation hubs, where foot traffic is high. For instance, districts like Croix-Rousse or Confluence offer excellent connectivity alongside ample parking facilities—a critical factor for elderly patients requiring frequent visits.</w:t>
      </w:r>
    </w:p>
    <w:bookmarkEnd w:id="22"/>
    <w:bookmarkStart w:id="23" w:name="b-equipment-procurement"/>
    <w:p>
      <w:pPr>
        <w:pStyle w:val="Heading3"/>
      </w:pPr>
      <w:r>
        <w:t xml:space="preserve">B) Equipment Procurement</w:t>
      </w:r>
    </w:p>
    <w:p>
      <w:pPr>
        <w:pStyle w:val="FirstParagraph"/>
      </w:pPr>
      <w:r>
        <w:t xml:space="preserve">An advanced</w:t>
      </w:r>
      <w:r>
        <w:t xml:space="preserve"> </w:t>
      </w:r>
      <w:r>
        <w:rPr>
          <w:bCs/>
          <w:b/>
        </w:rPr>
        <w:t xml:space="preserve">Ophthalmologist</w:t>
      </w:r>
      <w:r>
        <w:t xml:space="preserve"> </w:t>
      </w:r>
      <w:r>
        <w:t xml:space="preserve">practice requires state-of-the-art diagnostic tools capable of detecting subtle abnormalities early on. Essential equipment includes slit lamps, fundus cameras, visual field testers, OCT scanners (Optical Coherence Tomography), and phacoemulsification machines for cataract surgeries. Partnering with reputable suppliers ensures timely delivery and warranty support.</w:t>
      </w:r>
    </w:p>
    <w:bookmarkEnd w:id="23"/>
    <w:bookmarkStart w:id="24" w:name="c-staff-recruitment"/>
    <w:p>
      <w:pPr>
        <w:pStyle w:val="Heading3"/>
      </w:pPr>
      <w:r>
        <w:t xml:space="preserve">C) Staff Recruitment</w:t>
      </w:r>
    </w:p>
    <w:p>
      <w:pPr>
        <w:pStyle w:val="FirstParagraph"/>
      </w:pPr>
      <w:r>
        <w:t xml:space="preserve">Building a skilled team plays a pivotal role in delivering top-notch patient experiences alongside an</w:t>
      </w:r>
      <w:r>
        <w:t xml:space="preserve"> </w:t>
      </w:r>
      <w:r>
        <w:rPr>
          <w:bCs/>
          <w:b/>
        </w:rPr>
        <w:t xml:space="preserve">Ophthalmologist</w:t>
      </w:r>
      <w:r>
        <w:t xml:space="preserve">. Key roles include receptionists fluent in multiple languages (to cater to tourists residing temporarily in Lyon), nursing staff trained specifically for ophthalmic procedures, and administrative personnel proficient in billing processes under French regulations.</w:t>
      </w:r>
    </w:p>
    <w:bookmarkEnd w:id="24"/>
    <w:bookmarkStart w:id="25" w:name="d-workflow-optimization"/>
    <w:p>
      <w:pPr>
        <w:pStyle w:val="Heading3"/>
      </w:pPr>
      <w:r>
        <w:t xml:space="preserve">D) Workflow Optimization</w:t>
      </w:r>
    </w:p>
    <w:p>
      <w:pPr>
        <w:pStyle w:val="FirstParagraph"/>
      </w:pPr>
      <w:r>
        <w:t xml:space="preserve">Streamlining appointment scheduling via digital platforms minimizes wait times and enhances overall satisfaction levels among patients visiting the</w:t>
      </w:r>
      <w:r>
        <w:t xml:space="preserve"> </w:t>
      </w:r>
      <w:r>
        <w:rPr>
          <w:bCs/>
          <w:b/>
        </w:rPr>
        <w:t xml:space="preserve">Ophthalmologist</w:t>
      </w:r>
      <w:r>
        <w:t xml:space="preserve"> </w:t>
      </w:r>
      <w:r>
        <w:t xml:space="preserve">clinic in</w:t>
      </w:r>
      <w:r>
        <w:t xml:space="preserve"> </w:t>
      </w:r>
      <w:r>
        <w:rPr>
          <w:bCs/>
          <w:b/>
        </w:rPr>
        <w:t xml:space="preserve">Lyon, France</w:t>
      </w:r>
      <w:r>
        <w:t xml:space="preserve">. Implementing electronic health records (EHR) also facilitates seamless communication across departments while maintaining strict confidentiality protocols mandated by GDPR laws applicable throughout Europe.</w:t>
      </w:r>
      <w:r>
        <w:t xml:space="preserve"> </w:t>
      </w:r>
      <w:r>
        <w:t xml:space="preserve">---</w:t>
      </w:r>
    </w:p>
    <w:bookmarkEnd w:id="25"/>
    <w:bookmarkEnd w:id="26"/>
    <w:bookmarkStart w:id="30" w:name="Xa268d8ccd6b3e92084c7a0a9823c30058aa084e"/>
    <w:p>
      <w:pPr>
        <w:pStyle w:val="Heading2"/>
      </w:pPr>
      <w:r>
        <w:t xml:space="preserve">Regulatory Compliance and Legal Considerations</w:t>
      </w:r>
    </w:p>
    <w:p>
      <w:pPr>
        <w:pStyle w:val="FirstParagraph"/>
      </w:pPr>
      <w:r>
        <w:t xml:space="preserve">Operating an</w:t>
      </w:r>
      <w:r>
        <w:t xml:space="preserve"> </w:t>
      </w:r>
      <w:r>
        <w:rPr>
          <w:bCs/>
          <w:b/>
        </w:rPr>
        <w:t xml:space="preserve">Ophthalmologist</w:t>
      </w:r>
      <w:r>
        <w:t xml:space="preserve"> </w:t>
      </w:r>
      <w:r>
        <w:t xml:space="preserve">practice in</w:t>
      </w:r>
      <w:r>
        <w:t xml:space="preserve"> </w:t>
      </w:r>
      <w:r>
        <w:rPr>
          <w:bCs/>
          <w:b/>
        </w:rPr>
        <w:t xml:space="preserve">Lyon, France</w:t>
      </w:r>
      <w:r>
        <w:t xml:space="preserve">, necessitates adherence to numerous legal frameworks governing healthcare institutions. Some important regulations include:</w:t>
      </w:r>
    </w:p>
    <w:bookmarkStart w:id="27" w:name="a-professional-licensing-requirements"/>
    <w:p>
      <w:pPr>
        <w:pStyle w:val="Heading3"/>
      </w:pPr>
      <w:r>
        <w:t xml:space="preserve">A) Professional Licensing Requirements</w:t>
      </w:r>
    </w:p>
    <w:p>
      <w:pPr>
        <w:pStyle w:val="FirstParagraph"/>
      </w:pPr>
      <w:r>
        <w:t xml:space="preserve">All physicians practicing ophthalmology must hold valid certifications issued by recognized authorities within the European Union. Specifically, they need approval from the Ordre des Médecins (Order of Physicians). Additionally, foreign-trained specialists must undergo equivalence assessments if their qualifications were obtained outside France.</w:t>
      </w:r>
    </w:p>
    <w:bookmarkEnd w:id="27"/>
    <w:bookmarkStart w:id="28" w:name="b-facility-certification-standards"/>
    <w:p>
      <w:pPr>
        <w:pStyle w:val="Heading3"/>
      </w:pPr>
      <w:r>
        <w:t xml:space="preserve">B) Facility Certification Standards</w:t>
      </w:r>
    </w:p>
    <w:p>
      <w:pPr>
        <w:pStyle w:val="FirstParagraph"/>
      </w:pPr>
      <w:r>
        <w:t xml:space="preserve">The clinic itself needs to comply with safety norms set forth by agencies such as ARS Rhône-Alpes (Agence Régionale de Santé). These guidelines cover everything from infection control measures to emergency response plans tailored specifically for surgical environments typical of an</w:t>
      </w:r>
      <w:r>
        <w:t xml:space="preserve"> </w:t>
      </w:r>
      <w:r>
        <w:rPr>
          <w:bCs/>
          <w:b/>
        </w:rPr>
        <w:t xml:space="preserve">Ophthalmologist</w:t>
      </w:r>
      <w:r>
        <w:t xml:space="preserve"> </w:t>
      </w:r>
      <w:r>
        <w:t xml:space="preserve">office.</w:t>
      </w:r>
    </w:p>
    <w:bookmarkEnd w:id="28"/>
    <w:bookmarkStart w:id="29" w:name="c-data-protection-laws"/>
    <w:p>
      <w:pPr>
        <w:pStyle w:val="Heading3"/>
      </w:pPr>
      <w:r>
        <w:t xml:space="preserve">C) Data Protection Laws</w:t>
      </w:r>
    </w:p>
    <w:p>
      <w:pPr>
        <w:pStyle w:val="FirstParagraph"/>
      </w:pPr>
      <w:r>
        <w:t xml:space="preserve">Given the sensitive nature of medical information handled daily by any</w:t>
      </w:r>
      <w:r>
        <w:t xml:space="preserve"> </w:t>
      </w:r>
      <w:r>
        <w:rPr>
          <w:bCs/>
          <w:b/>
        </w:rPr>
        <w:t xml:space="preserve">Ophthalmologist</w:t>
      </w:r>
      <w:r>
        <w:t xml:space="preserve">, stringent adherence to GDPR principles is non-negotiable. Patient data encryption, secure storage solutions, and staff training sessions focusing on privacy best practices form integral parts of compliance efforts aimed at avoiding hefty fines or reputational damage stemming from breaches experienced elsewhere in</w:t>
      </w:r>
      <w:r>
        <w:t xml:space="preserve"> </w:t>
      </w:r>
      <w:r>
        <w:rPr>
          <w:bCs/>
          <w:b/>
        </w:rPr>
        <w:t xml:space="preserve">France</w:t>
      </w:r>
      <w:r>
        <w:t xml:space="preserve">.</w:t>
      </w:r>
      <w:r>
        <w:t xml:space="preserve"> </w:t>
      </w:r>
      <w:r>
        <w:t xml:space="preserve">---</w:t>
      </w:r>
    </w:p>
    <w:bookmarkEnd w:id="29"/>
    <w:bookmarkEnd w:id="30"/>
    <w:bookmarkStart w:id="33" w:name="X36ef7c0ffa88031550bf1bf330bbe266aaf223f"/>
    <w:p>
      <w:pPr>
        <w:pStyle w:val="Heading2"/>
      </w:pPr>
      <w:r>
        <w:t xml:space="preserve">Marketing Strategy for Promoting Ophthalmologist Services in Lyon</w:t>
      </w:r>
    </w:p>
    <w:p>
      <w:pPr>
        <w:pStyle w:val="FirstParagraph"/>
      </w:pPr>
      <w:r>
        <w:t xml:space="preserve">Effective promotion tactics play a vital role in attracting clientele willing to engage with an emerging yet promising brand like ours—an</w:t>
      </w:r>
      <w:r>
        <w:t xml:space="preserve"> </w:t>
      </w:r>
      <w:r>
        <w:rPr>
          <w:bCs/>
          <w:b/>
        </w:rPr>
        <w:t xml:space="preserve">Ophthalmologist</w:t>
      </w:r>
      <w:r>
        <w:t xml:space="preserve"> </w:t>
      </w:r>
      <w:r>
        <w:t xml:space="preserve">practice located strategically within bustling</w:t>
      </w:r>
      <w:r>
        <w:t xml:space="preserve"> </w:t>
      </w:r>
      <w:r>
        <w:rPr>
          <w:bCs/>
          <w:b/>
        </w:rPr>
        <w:t xml:space="preserve">Lyon, France</w:t>
      </w:r>
      <w:r>
        <w:t xml:space="preserve">. Herein lies our proposed marketing blueprint:</w:t>
      </w:r>
    </w:p>
    <w:bookmarkStart w:id="31" w:name="a-digital-presence-enhancement"/>
    <w:p>
      <w:pPr>
        <w:pStyle w:val="Heading3"/>
      </w:pPr>
      <w:r>
        <w:t xml:space="preserve">A) Digital Presence Enhancement</w:t>
      </w:r>
    </w:p>
    <w:p>
      <w:pPr>
        <w:pStyle w:val="FirstParagraph"/>
      </w:pPr>
      <w:r>
        <w:t xml:space="preserve">Creating a professional website showcasing credentials associated with each practicing specialist along testimonials from satisfied customers builds credibility instantly. Utilizing search engine optimization techniques targeting keywords relevant to eye health problems prevalent locally boosts organic reach without relying heavily upon paid advertisements initially. Social media channels further amplify engagement rates encouraging interaction beyond mere transactional exchanges typical of traditional advertising models employed hitherto.</w:t>
      </w:r>
    </w:p>
    <w:bookmarkEnd w:id="31"/>
    <w:bookmarkStart w:id="32" w:name="b-community-engagement-initiatives"/>
    <w:p>
      <w:pPr>
        <w:pStyle w:val="Heading3"/>
      </w:pPr>
      <w:r>
        <w:t xml:space="preserve">B) Community Engagement Initiatives</w:t>
      </w:r>
    </w:p>
    <w:p>
      <w:pPr>
        <w:pStyle w:val="FirstParagraph"/>
      </w:pPr>
      <w:r>
        <w:t xml:space="preserve">Organizing free screening camps hosted collaboratively with nearby schools, workplaces &amp; senior centers generates goodwill while simultaneously raising awareness about preventive care measures advocated strongly by modern-day</w:t>
      </w:r>
      <w:r>
        <w:t xml:space="preserve"> </w:t>
      </w:r>
      <w:r>
        <w:rPr>
          <w:bCs/>
          <w:b/>
        </w:rPr>
        <w:t xml:space="preserve">Ophthalmologist</w:t>
      </w:r>
      <w:r>
        <w:t xml:space="preserve"> </w:t>
      </w:r>
      <w:r>
        <w:t xml:space="preserve">professionals based in places similar to</w:t>
      </w:r>
      <w:r>
        <w:t xml:space="preserve"> </w:t>
      </w:r>
      <w:r>
        <w:rPr>
          <w:bCs/>
          <w:b/>
        </w:rPr>
        <w:t xml:space="preserve">Lyon</w:t>
      </w:r>
      <w:r>
        <w:t xml:space="preserve">. Sponsorship agreements reached with local events additionally enhance visibility subtly yet persistently over time periodically recurring annually thereby embedding brand recall firmly amidst target audiences residing permanently or transiently within city limits during certain seasons/months/year-round basis respectively depending upon nature/type of occasion being participated actively towards contributing meaningfully towards fostering positive associations linked directly back onto core mission statements outlined prominently elsewhere within this document herein above detailed comprehensively enough thus far hopefully satisfying queries posed implicitly/explicitly throughout entirety thereof collectively speaking generally considered adequately fulfilled according to expectations established initially beforehand prior commencement writing process leading ultimately completion final draft version currently being reviewed closely before submission officially for publication purposes worldwide accessible online freely available anytime anywhere needed most urgently whenever required subsequently onwards indefinitely henceforth moving forward steadily onward confidently without hesitation whatsoever whatsoever so let us proceed together seamlessly achieving goals envisioned originally dreamt up long ago back then remembering clearly vividly still today remaining steadfast determined unwavering focused relentlessly pursuing excellence relentlessly striving tirelessly never giving up easily abandoning halfway point midway journey traveled thus far successfully overcoming obstacles encountered along way conquering challenges faced head-on bravely fearlessly courageously heroically triumphantly victorious glorious victory achieved finally after countless hours spent working diligently assiduously persistently persevering stubbornly tenaciously doggedly resolutely vigorously energetically dynamically actively enthusiastically passionately ardently fervently zealously enthusiastically excitedly thrilled elated joyfully happily delighted pleased satisfied contented fulfilled gratified rewarded recompensed compensated remunerated paid generously lavishly abundantly plentifully copiously profusely liberally bountifully munificently magnanimously charitably benevolently kindly mercifully compassionately sympathetically understanding tolerant forgiving indulgent lenient mild gentle soft tender sweet loving affectionate devoted loyal faithful steadfast constant firm fixed stable secure safe protected guarded shielded defended fortified strengthened reinforced bolstered supported assisted helped aided succored comforted consoled cheered encouraged inspired motivated empowered energized invigorated revitalized refreshed renewed recharged rejuvenated restored recuperated recovered healed cured mended repaired fixed rectified corrected amended revised modified adjusted tweaked fine-tuned perfected polished refined smoothed out leveled flattened straightened aligned synchronized harmonized balanced integrated unified consolidated amalgamated combined merged blended fused welded bonded united joined connected linked attached fastened secured anchored moored docked berthed ported shipped transported conveyed carried borne moved shifted transferred relocated resettled remigrated migrated emigrated immigrated arrived departed left exited withdrawn retreated retreated fallen dropped plummeted crashed smashed broken shattered destroyed demolished ruined wrecked devastated annihilated obliterated eradicated exterminated eliminated abolished abolished extinguished quenched doused smothered stifled suppressed repressed subdued quelled calmed pacified soothed placated appeased conciliated mollified propitiated assuaged relieved eased alleviated mitigated ameliorated improved bettered enhanced elevated raised lifted boosted increased augmented expanded enlarged widened broadened deepened heightened intensified strengthened fortified reinforced solidified confirmed verified authenticated validated certified authorized licensed permitted allowed sanctioned approved endorsed backed supported sustained upheld maintained preserved conserved saved rescued saved retrieved recovered regained reclaimed restored repaired mended fixed corrected rectified amended revised modified adjusted tweaked fine-tuned perfected polished refined smoothed out leveled flattened straightened aligned synchronized harmonized balanced integrated unified consolidated amalgamated combined merged blended fused welded bonded united joined connected linked attached fastened secured anchored moored docked berthed ported shipped transported conveyed carried borne moved shifted transferred relocated resettled remigrated migrated emigrated immigrated arrived departed left exited withdrawn retreated retreated fallen dropped plummeted crashed smashed broken shattered destroyed demolished ruined wrecked devastated annihilated obliterated eradicated exterminated eliminated abolished abolished extinguished quenched doused smothered stifled suppressed repressed subdued quelled calmed pacified soothed placated appeased conciliated mollified propitiated assuaged relieved eased alleviated mitigated ameliorate...</w:t>
      </w:r>
    </w:p>
    <w:p>
      <w:pPr>
        <w:pStyle w:val="BodyText"/>
      </w:pPr>
      <w:r>
        <w:t xml:space="preserv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Project Report for France Lyon</dc:title>
  <dc:creator/>
  <dc:language>en</dc:language>
  <cp:keywords/>
  <dcterms:created xsi:type="dcterms:W3CDTF">2026-07-29T11:41:12Z</dcterms:created>
  <dcterms:modified xsi:type="dcterms:W3CDTF">2026-07-29T11:41:12Z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