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6" w:name="Xfc559bdbaeddb76dffd4a18b779d194276397de"/>
    <w:p>
      <w:pPr>
        <w:pStyle w:val="Heading1"/>
      </w:pPr>
      <w:r>
        <w:t xml:space="preserve">Project Report on the Implementation of Optometrist Services in Zimbabwe Harare</w:t>
      </w:r>
    </w:p>
    <w:p>
      <w:pPr>
        <w:pStyle w:val="FirstParagraph"/>
      </w:pPr>
      <w:r>
        <w:rPr>
          <w:bCs/>
          <w:b/>
        </w:rPr>
        <w:t xml:space="preserve">Date:</w:t>
      </w:r>
    </w:p>
    <w:p>
      <w:pPr>
        <w:pStyle w:val="BodyText"/>
      </w:pPr>
      <w:r>
        <w:br/>
      </w:r>
      <w:r>
        <w:br/>
      </w:r>
    </w:p>
    <w:p>
      <w:pPr>
        <w:pStyle w:val="BodyText"/>
      </w:pPr>
      <w:r>
        <w:t xml:space="preserve">This document presents a comprehensive analysis and project report regarding the establishment and expansion of professional optometrist services within the urban landscape of Zimbabwe Harare. The primary objective is to address the critical gaps in ocular healthcare accessibility, quality assurance, and public awareness among residents.</w:t>
      </w:r>
    </w:p>
    <w:bookmarkStart w:id="20" w:name="executive-summary"/>
    <w:p>
      <w:pPr>
        <w:pStyle w:val="Heading2"/>
      </w:pPr>
      <w:r>
        <w:t xml:space="preserve">1. Executive Summary</w:t>
      </w:r>
    </w:p>
    <w:p>
      <w:pPr>
        <w:pStyle w:val="FirstParagraph"/>
      </w:pPr>
      <w:r>
        <w:t xml:space="preserve">The health sector in Zimbabwe Harare faces multifaceted challenges, particularly concerning specialized care such as vision correction and eye disease management. This report outlines a strategic framework for deploying qualified optometrists to serve the population of Zimbabwe Harare effectively. The project aims to improve visual health outcomes, reduce blindness rates, and provide affordable eye care solutions tailored to the local economic context.</w:t>
      </w:r>
    </w:p>
    <w:bookmarkEnd w:id="20"/>
    <w:bookmarkStart w:id="21" w:name="introduction"/>
    <w:p>
      <w:pPr>
        <w:pStyle w:val="Heading2"/>
      </w:pPr>
      <w:r>
        <w:t xml:space="preserve">2. Introduction</w:t>
      </w:r>
    </w:p>
    <w:p>
      <w:pPr>
        <w:pStyle w:val="FirstParagraph"/>
      </w:pPr>
      <w:r>
        <w:t xml:space="preserve">Vision health is fundamental to individual productivity and quality of life. However, in many developing regions, access to professional optical care remains limited. This project report focuses specifically on integrating certified optometrist services into the healthcare infrastructure of Zimbabwe Harare. By doing so, we seek to create a sustainable model that addresses both refractive errors (such as myopia, hyperopia, and astigmatism) and systemic eye diseases prevalent in the region.</w:t>
      </w:r>
    </w:p>
    <w:p>
      <w:pPr>
        <w:pStyle w:val="BodyText"/>
      </w:pPr>
      <w:r>
        <w:t xml:space="preserve">The significance of this initiative cannot be overstated. In Zimbabwe Harare alone, thousands of individuals suffer from undiagnosed or untreated vision impairments. These conditions hinder educational performance for children and limit economic participation for adults. Therefore, the deployment of skilled optometrists is not merely a medical necessity but an economic imperative.</w:t>
      </w:r>
    </w:p>
    <w:bookmarkEnd w:id="21"/>
    <w:bookmarkStart w:id="25" w:name="current-landscape-analysis"/>
    <w:p>
      <w:pPr>
        <w:pStyle w:val="Heading2"/>
      </w:pPr>
      <w:r>
        <w:t xml:space="preserve">3. Current Landscape Analysis</w:t>
      </w:r>
    </w:p>
    <w:bookmarkStart w:id="22" w:name="demographics-and-demand"/>
    <w:p>
      <w:pPr>
        <w:pStyle w:val="Heading3"/>
      </w:pPr>
      <w:r>
        <w:t xml:space="preserve">3.1 Demographics and Demand</w:t>
      </w:r>
    </w:p>
    <w:p>
      <w:pPr>
        <w:pStyle w:val="FirstParagraph"/>
      </w:pPr>
      <w:r>
        <w:t xml:space="preserve">Zimbabwe Harare is the largest city in Zimbabwe, serving as its commercial and industrial hub. With a rapidly growing population, the demand for healthcare services has surged. Specifically, there is an increasing incidence of lifestyle-related eye conditions due to urbanization and increased screen time. Furthermore, aging populations are experiencing higher rates of cataracts and glaucoma.</w:t>
      </w:r>
    </w:p>
    <w:bookmarkEnd w:id="22"/>
    <w:bookmarkStart w:id="23" w:name="existing-infrastructure-gaps"/>
    <w:p>
      <w:pPr>
        <w:pStyle w:val="Heading3"/>
      </w:pPr>
      <w:r>
        <w:t xml:space="preserve">3.2 Existing Infrastructure Gaps</w:t>
      </w:r>
    </w:p>
    <w:p>
      <w:pPr>
        <w:pStyle w:val="FirstParagraph"/>
      </w:pPr>
      <w:r>
        <w:t xml:space="preserve">Currently, the availability of optometrists per capita in Zimbabwe Harare is insufficient compared to international standards. Many residents rely on general practitioners who lack specialized equipment for comprehensive eye examinations. Additionally, the cost of private optical services remains prohibitive for a significant portion of the populace. This report identifies a clear market gap where subsidized or community-focused optometrist clinics can operate.</w:t>
      </w:r>
    </w:p>
    <w:bookmarkEnd w:id="23"/>
    <w:bookmarkStart w:id="24" w:name="socioeconomic-factors"/>
    <w:p>
      <w:pPr>
        <w:pStyle w:val="Heading3"/>
      </w:pPr>
      <w:r>
        <w:t xml:space="preserve">3.3 Socioeconomic Factors</w:t>
      </w:r>
    </w:p>
    <w:p>
      <w:pPr>
        <w:pStyle w:val="FirstParagraph"/>
      </w:pPr>
      <w:r>
        <w:t xml:space="preserve">Economic instability in Zimbabwe Harare affects healthcare affordability. Many families prioritize basic needs over eye care, leading to late-stage presentations of preventable conditions. This project report emphasizes the need for a tiered service model that offers varying price points while maintaining high clinical standards.</w:t>
      </w:r>
    </w:p>
    <w:bookmarkEnd w:id="24"/>
    <w:bookmarkEnd w:id="25"/>
    <w:bookmarkStart w:id="26" w:name="project-objectives"/>
    <w:p>
      <w:pPr>
        <w:pStyle w:val="Heading2"/>
      </w:pPr>
      <w:r>
        <w:t xml:space="preserve">4. Project Objectives</w:t>
      </w:r>
    </w:p>
    <w:p>
      <w:pPr>
        <w:pStyle w:val="FirstParagraph"/>
      </w:pPr>
      <w:r>
        <w:t xml:space="preserve">The core objectives of this optometrist initiative in Zimbabwe Harare are as follows:</w:t>
      </w:r>
    </w:p>
    <w:p>
      <w:pPr>
        <w:pStyle w:val="BodyText"/>
      </w:pPr>
      <w:r>
        <w:rPr>
          <w:bCs/>
          <w:b/>
        </w:rPr>
        <w:t xml:space="preserve">To Increase Accessibility:</w:t>
      </w:r>
    </w:p>
    <w:p>
      <w:pPr>
        <w:pStyle w:val="BodyText"/>
      </w:pPr>
      <w:r>
        <w:br/>
      </w:r>
      <w:r>
        <w:t xml:space="preserve">Establish multiple satellite clinics across different districts of Zimbabwe Harare to ensure geographical accessibility for residents.</w:t>
      </w:r>
    </w:p>
    <w:p>
      <w:pPr>
        <w:pStyle w:val="BodyText"/>
      </w:pPr>
      <w:r>
        <w:rPr>
          <w:bCs/>
          <w:b/>
        </w:rPr>
        <w:t xml:space="preserve">To Enhance Quality Care:</w:t>
      </w:r>
    </w:p>
    <w:p>
      <w:pPr>
        <w:pStyle w:val="BodyText"/>
      </w:pPr>
      <w:r>
        <w:t xml:space="preserve">Ensure that all optometrists involved are fully licensed and adhere to the highest professional standards set by the Optometry Board of Zimbabwe. This includes continuous professional development (CPD) opportunities.</w:t>
      </w:r>
    </w:p>
    <w:p>
      <w:pPr>
        <w:pStyle w:val="BodyText"/>
      </w:pPr>
      <w:r>
        <w:rPr>
          <w:bCs/>
          <w:b/>
        </w:rPr>
        <w:t xml:space="preserve">To Promote Early Detection:</w:t>
      </w:r>
    </w:p>
    <w:p>
      <w:pPr>
        <w:pStyle w:val="BodyText"/>
      </w:pPr>
      <w:r>
        <w:t xml:space="preserve">Implement screening programs for common eye diseases such as glaucoma, diabetic retinopathy, and macular degeneration, which are increasingly prevalent in urban settings.</w:t>
      </w:r>
    </w:p>
    <w:p>
      <w:pPr>
        <w:pStyle w:val="BodyText"/>
      </w:pPr>
      <w:r>
        <w:rPr>
          <w:bCs/>
          <w:b/>
        </w:rPr>
        <w:t xml:space="preserve">To Improve Affordability:</w:t>
      </w:r>
    </w:p>
    <w:p>
      <w:pPr>
        <w:pStyle w:val="BodyText"/>
      </w:pPr>
      <w:r>
        <w:t xml:space="preserve">Partner with local manufacturers and importers to reduce the cost of spectacles and contact lenses. Explore insurance partnerships to make services more accessible.</w:t>
      </w:r>
    </w:p>
    <w:bookmarkEnd w:id="26"/>
    <w:bookmarkStart w:id="30" w:name="strategic-implementation-plan"/>
    <w:p>
      <w:pPr>
        <w:pStyle w:val="Heading2"/>
      </w:pPr>
      <w:r>
        <w:t xml:space="preserve">5. Strategic Implementation Plan</w:t>
      </w:r>
    </w:p>
    <w:bookmarkStart w:id="27" w:name="X1a2ecbf00037ade14165c8fc923a973448670a3"/>
    <w:p>
      <w:pPr>
        <w:pStyle w:val="Heading3"/>
      </w:pPr>
      <w:r>
        <w:t xml:space="preserve">5.1 Phase One: Infrastructure Setup (Months 1-6)</w:t>
      </w:r>
    </w:p>
    <w:p>
      <w:pPr>
        <w:pStyle w:val="FirstParagraph"/>
      </w:pPr>
      <w:r>
        <w:br/>
      </w:r>
      <w:r>
        <w:br/>
      </w:r>
    </w:p>
    <w:p>
      <w:pPr>
        <w:pStyle w:val="BodyText"/>
      </w:pPr>
      <w:r>
        <w:t xml:space="preserve">This phase involves securing physical locations in high-traffic areas of Zimbabwe Harare, such as CBD, Borrowdale, and Mabvuku. Equipment procurement includes slit lamps, tonometers, autorefractors, and phoropters. Recruitment of experienced optometrists will begin simultaneously.</w:t>
      </w:r>
    </w:p>
    <w:bookmarkEnd w:id="27"/>
    <w:bookmarkStart w:id="28" w:name="X9d88f1681209a0561f22833c47b8391d74719d1"/>
    <w:p>
      <w:pPr>
        <w:pStyle w:val="Heading3"/>
      </w:pPr>
      <w:r>
        <w:t xml:space="preserve">5.2 Phase Two: Community Engagement (Months 7-12)</w:t>
      </w:r>
    </w:p>
    <w:p>
      <w:pPr>
        <w:pStyle w:val="FirstParagraph"/>
      </w:pPr>
      <w:r>
        <w:br/>
      </w:r>
      <w:r>
        <w:br/>
      </w:r>
    </w:p>
    <w:p>
      <w:pPr>
        <w:pStyle w:val="BodyText"/>
      </w:pPr>
      <w:r>
        <w:t xml:space="preserve">Awareness campaigns will be launched through local media, schools, and community centers in Zimbabwe Harare. These campaigns will educate the public on the importance of regular eye exams and dispel myths associated with glasses.</w:t>
      </w:r>
    </w:p>
    <w:bookmarkEnd w:id="28"/>
    <w:bookmarkStart w:id="29" w:name="Xf8455cc7621fb9e1ae7737a54db8255ce7286fd"/>
    <w:p>
      <w:pPr>
        <w:pStyle w:val="Heading3"/>
      </w:pPr>
      <w:r>
        <w:t xml:space="preserve">5.3 Phase Three: Service Delivery Expansion (Year 2 onwards)</w:t>
      </w:r>
    </w:p>
    <w:p>
      <w:pPr>
        <w:pStyle w:val="FirstParagraph"/>
      </w:pPr>
      <w:r>
        <w:br/>
      </w:r>
      <w:r>
        <w:br/>
      </w:r>
    </w:p>
    <w:p>
      <w:pPr>
        <w:pStyle w:val="BodyText"/>
      </w:pPr>
      <w:r>
        <w:t xml:space="preserve">This phase focuses on scaling operations, introducing tele-optometry services for remote monitoring, and collaborating with hospitals in Zimbabwe Harare for referral pathways.</w:t>
      </w:r>
    </w:p>
    <w:bookmarkEnd w:id="29"/>
    <w:bookmarkEnd w:id="30"/>
    <w:bookmarkStart w:id="31" w:name="budget-overview"/>
    <w:p>
      <w:pPr>
        <w:pStyle w:val="Heading2"/>
      </w:pPr>
      <w:r>
        <w:t xml:space="preserve">6. Budget Overview</w:t>
      </w:r>
    </w:p>
    <w:p>
      <w:pPr>
        <w:pStyle w:val="FirstParagraph"/>
      </w:pPr>
      <w:r>
        <w:t xml:space="preserve">Categorization</w:t>
      </w:r>
    </w:p>
    <w:p>
      <w:pPr>
        <w:pStyle w:val="BodyText"/>
      </w:pPr>
      <w:r>
        <w:t xml:space="preserve">Eyeglasses Frames and Lenses</w:t>
      </w:r>
    </w:p>
    <w:p>
      <w:pPr>
        <w:pStyle w:val="BodyText"/>
      </w:pPr>
      <w:r>
        <w:t xml:space="preserve">$10,000</w:t>
      </w:r>
      <w:r>
        <w:br/>
      </w:r>
    </w:p>
    <w:p>
      <w:pPr>
        <w:pStyle w:val="BodyText"/>
      </w:pPr>
      <w:r>
        <w:t xml:space="preserve">6.4 Contingency Fund (10%)</w:t>
      </w:r>
      <w:r>
        <w:br/>
      </w:r>
    </w:p>
    <w:p>
      <w:pPr>
        <w:pStyle w:val="BodyText"/>
      </w:pPr>
      <w:r>
        <w:t xml:space="preserve">Categorization</w:t>
      </w:r>
    </w:p>
    <w:p>
      <w:pPr>
        <w:pStyle w:val="BodyText"/>
      </w:pPr>
      <w:r>
        <w:t xml:space="preserve">Clinic Setup and Equipment</w:t>
      </w:r>
    </w:p>
    <w:p>
      <w:pPr>
        <w:pStyle w:val="BodyText"/>
      </w:pPr>
      <w:r>
        <w:t xml:space="preserve">$40,000</w:t>
      </w:r>
    </w:p>
    <w:p>
      <w:pPr>
        <w:pStyle w:val="BodyText"/>
      </w:pPr>
      <w:r>
        <w:t xml:space="preserve">3. Staff Salaries (First Year)</w:t>
      </w:r>
    </w:p>
    <w:p>
      <w:pPr>
        <w:pStyle w:val="BodyText"/>
      </w:pPr>
      <w:r>
        <w:t xml:space="preserve">4. Marketing and Outreach in Zimbabwe Harare</w:t>
      </w:r>
      <w:r>
        <w:br/>
      </w:r>
    </w:p>
    <w:p>
      <w:pPr>
        <w:pStyle w:val="BodyText"/>
      </w:pPr>
      <w:r>
        <w:t xml:space="preserve">Categorization</w:t>
      </w:r>
    </w:p>
    <w:p>
      <w:pPr>
        <w:pStyle w:val="BodyText"/>
      </w:pPr>
      <w:r>
        <w:t xml:space="preserve">$20,000</w:t>
      </w:r>
    </w:p>
    <w:p>
      <w:pPr>
        <w:pStyle w:val="BodyText"/>
      </w:pPr>
      <w:r>
        <w:t xml:space="preserve">Maintenance and Operations</w:t>
      </w:r>
    </w:p>
    <w:p>
      <w:pPr>
        <w:pStyle w:val="BodyText"/>
      </w:pPr>
      <w:r>
        <w:t xml:space="preserve">6.4 Contingency Fund (10%)</w:t>
      </w:r>
      <w:r>
        <w:br/>
      </w:r>
    </w:p>
    <w:p>
      <w:pPr>
        <w:pStyle w:val="BodyText"/>
      </w:pPr>
      <w:r>
        <w:t xml:space="preserve">Total Estimated Budget: $135,998</w:t>
      </w:r>
      <w:r>
        <w:br/>
      </w:r>
    </w:p>
    <w:bookmarkEnd w:id="31"/>
    <w:bookmarkStart w:id="32" w:name="risk-management"/>
    <w:p>
      <w:pPr>
        <w:pStyle w:val="Heading2"/>
      </w:pPr>
      <w:r>
        <w:t xml:space="preserve">7. Risk Management</w:t>
      </w:r>
    </w:p>
    <w:p>
      <w:pPr>
        <w:pStyle w:val="FirstParagraph"/>
      </w:pPr>
      <w:r>
        <w:br/>
      </w:r>
      <w:r>
        <w:br/>
      </w:r>
    </w:p>
    <w:p>
      <w:pPr>
        <w:numPr>
          <w:ilvl w:val="0"/>
          <w:numId w:val="1001"/>
        </w:numPr>
        <w:pStyle w:val="Compact"/>
      </w:pPr>
      <w:r>
        <w:rPr>
          <w:bCs/>
          <w:b/>
        </w:rPr>
        <w:t xml:space="preserve">Economic Volatility:</w:t>
      </w:r>
    </w:p>
    <w:p>
      <w:pPr>
        <w:numPr>
          <w:ilvl w:val="0"/>
          <w:numId w:val="1000"/>
        </w:numPr>
        <w:pStyle w:val="Compact"/>
      </w:pPr>
      <w:r>
        <w:t xml:space="preserve">The fluctuating currency in Zimbabwe Harare may impact the cost of imported optical instruments and lenses. Mitigation strategies include sourcing from regional suppliers and maintaining a buffer stock.</w:t>
      </w:r>
    </w:p>
    <w:p>
      <w:pPr>
        <w:numPr>
          <w:ilvl w:val="0"/>
          <w:numId w:val="1001"/>
        </w:numPr>
        <w:pStyle w:val="Compact"/>
      </w:pPr>
      <w:r>
        <w:rPr>
          <w:bCs/>
          <w:b/>
        </w:rPr>
        <w:t xml:space="preserve">Battery Instability:</w:t>
      </w:r>
    </w:p>
    <w:p>
      <w:pPr>
        <w:numPr>
          <w:ilvl w:val="0"/>
          <w:numId w:val="1000"/>
        </w:numPr>
        <w:pStyle w:val="Compact"/>
      </w:pPr>
      <w:r>
        <w:t xml:space="preserve">Poor electricity supply can disrupt clinic operations. Investment in solar power systems is crucial for ensuring uninterrupted service delivery.</w:t>
      </w:r>
    </w:p>
    <w:p>
      <w:pPr>
        <w:numPr>
          <w:ilvl w:val="0"/>
          <w:numId w:val="1001"/>
        </w:numPr>
        <w:pStyle w:val="Compact"/>
      </w:pPr>
      <w:r>
        <w:rPr>
          <w:bCs/>
          <w:b/>
        </w:rPr>
        <w:t xml:space="preserve">Hiring Retention:</w:t>
      </w:r>
    </w:p>
    <w:p>
      <w:pPr>
        <w:numPr>
          <w:ilvl w:val="0"/>
          <w:numId w:val="1000"/>
        </w:numPr>
        <w:pStyle w:val="Compact"/>
      </w:pPr>
      <w:r>
        <w:t xml:space="preserve">The shortage of specialized healthcare professionals is a challenge. Offering competitive salaries and professional development opportunities will help retain talented optometrists.</w:t>
      </w:r>
    </w:p>
    <w:bookmarkEnd w:id="32"/>
    <w:bookmarkStart w:id="33" w:name="expected-outcomes"/>
    <w:p>
      <w:pPr>
        <w:pStyle w:val="Heading2"/>
      </w:pPr>
      <w:r>
        <w:t xml:space="preserve">8. Expected Outcomes</w:t>
      </w:r>
    </w:p>
    <w:p>
      <w:pPr>
        <w:pStyle w:val="FirstParagraph"/>
      </w:pPr>
      <w:r>
        <w:br/>
      </w:r>
      <w:r>
        <w:br/>
      </w:r>
      <w:r>
        <w:t xml:space="preserve">By implementing this project, we anticipate the following results within the first two years in Zimbabwe Harare:</w:t>
      </w:r>
    </w:p>
    <w:p>
      <w:pPr>
        <w:pStyle w:val="BodyText"/>
      </w:pPr>
      <w:r>
        <w:br/>
      </w:r>
    </w:p>
    <w:p>
      <w:pPr>
        <w:numPr>
          <w:ilvl w:val="0"/>
          <w:numId w:val="1002"/>
        </w:numPr>
        <w:pStyle w:val="Compact"/>
      </w:pPr>
      <w:r>
        <w:t xml:space="preserve">A 30% increase in the number of residents accessing regular eye care services.</w:t>
      </w:r>
    </w:p>
    <w:p>
      <w:pPr>
        <w:numPr>
          <w:ilvl w:val="0"/>
          <w:numId w:val="1002"/>
        </w:numPr>
        <w:pStyle w:val="Compact"/>
      </w:pPr>
      <w:r>
        <w:t xml:space="preserve">A significant reduction in preventable blindness cases due to early detection and intervention.</w:t>
      </w:r>
    </w:p>
    <w:p>
      <w:pPr>
        <w:pStyle w:val="FirstParagraph"/>
      </w:pPr>
      <w:r>
        <w:t xml:space="preserve">The successful execution of this optometrist project will significantly enhance the quality of life for residents of Zimbabwe Harare. It represents a crucial step towards achieving universal health coverage in the specialized field of ophthalmology and optometry.</w:t>
      </w:r>
    </w:p>
    <w:bookmarkEnd w:id="33"/>
    <w:bookmarkStart w:id="34" w:name="conclusion"/>
    <w:p>
      <w:pPr>
        <w:pStyle w:val="Heading2"/>
      </w:pPr>
      <w:r>
        <w:t xml:space="preserve">9. Conclusion</w:t>
      </w:r>
    </w:p>
    <w:p>
      <w:pPr>
        <w:pStyle w:val="FirstParagraph"/>
      </w:pPr>
      <w:r>
        <w:br/>
      </w:r>
      <w:r>
        <w:br/>
      </w:r>
      <w:r>
        <w:t xml:space="preserve">In conclusion, this report underscores the urgent need for structured optometrist services in Zimbabwe Harare. The proposed plan is feasible, impactful, and aligned with broader national health goals. By addressing accessibility, affordability, and quality simultaneously, we can transform the landscape of eye care in Zimbabwe Harare.</w:t>
      </w:r>
    </w:p>
    <w:bookmarkEnd w:id="34"/>
    <w:bookmarkStart w:id="35" w:name="recommendations"/>
    <w:p>
      <w:pPr>
        <w:pStyle w:val="Heading2"/>
      </w:pPr>
      <w:r>
        <w:t xml:space="preserve">10. Recommendations</w:t>
      </w:r>
    </w:p>
    <w:p>
      <w:pPr>
        <w:pStyle w:val="FirstParagraph"/>
      </w:pPr>
      <w:r>
        <w:br/>
      </w:r>
      <w:r>
        <w:br/>
      </w:r>
      <w:r>
        <w:t xml:space="preserve">It is recommended that stakeholders prioritize the immediate funding of Phase One to begin operations as soon as possible. Continuous monitoring and evaluation mechanisms should be established to ensure that objectives are met efficiently.</w:t>
      </w:r>
    </w:p>
    <w:p>
      <w:pPr>
        <w:pStyle w:val="BodyText"/>
      </w:pPr>
      <w:r>
        <w:br/>
      </w:r>
    </w:p>
    <w:p>
      <w:pPr>
        <w:pStyle w:val="BodyText"/>
      </w:pPr>
      <w:r>
        <w:t xml:space="preserve">This concludes the detailed Project Report on Optometrist services in Zimbabwe Harare.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Optometrist Services in Zimbabwe Harare</dc:title>
  <dc:creator/>
  <dc:language>en</dc:language>
  <cp:keywords/>
  <dcterms:created xsi:type="dcterms:W3CDTF">2026-07-29T10:31:01Z</dcterms:created>
  <dcterms:modified xsi:type="dcterms:W3CDTF">2026-07-29T10:31:01Z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