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Orthodontist</w:t>
      </w:r>
      <w:r>
        <w:t xml:space="preserve"> </w:t>
      </w:r>
      <w:r>
        <w:t xml:space="preserve">Clinic</w:t>
      </w:r>
      <w:r>
        <w:t xml:space="preserve"> </w:t>
      </w:r>
      <w:r>
        <w:t xml:space="preserve">in</w:t>
      </w:r>
      <w:r>
        <w:t xml:space="preserve"> </w:t>
      </w:r>
      <w:r>
        <w:t xml:space="preserve">India</w:t>
      </w:r>
      <w:r>
        <w:t xml:space="preserve"> </w:t>
      </w:r>
      <w:r>
        <w:t xml:space="preserve">Bangalore</w:t>
      </w:r>
    </w:p>
    <w:bookmarkStart w:id="32" w:name="Xc3eafa86a9b2e7255ff2f8dc5fb80aae20c0bc8"/>
    <w:p>
      <w:pPr>
        <w:pStyle w:val="Heading1"/>
      </w:pPr>
      <w:r>
        <w:t xml:space="preserve">Project Report: Establishment of a Premium Orthodontist Clinic in India Bangalore</w:t>
      </w:r>
    </w:p>
    <w:p>
      <w:pPr>
        <w:pStyle w:val="FirstParagraph"/>
      </w:pPr>
      <w:r>
        <w:rPr>
          <w:bCs/>
          <w:b/>
        </w:rPr>
        <w:t xml:space="preserve">Date:</w:t>
      </w:r>
      <w:r>
        <w:t xml:space="preserve"> </w:t>
      </w:r>
      <w:r>
        <w:t xml:space="preserve">October 26, 2023</w:t>
      </w:r>
      <w:r>
        <w:br/>
      </w:r>
      <w:r>
        <w:rPr>
          <w:bCs/>
          <w:b/>
        </w:rPr>
        <w:t xml:space="preserve">To:</w:t>
      </w:r>
      <w:r>
        <w:br/>
      </w:r>
      <w:r>
        <w:t xml:space="preserve">The Stakeholders and Investment Committee</w:t>
      </w:r>
      <w:r>
        <w:br/>
      </w:r>
      <w:r>
        <w:br/>
      </w:r>
    </w:p>
    <w:p>
      <w:pPr>
        <w:pStyle w:val="BodyText"/>
      </w:pPr>
      <w:r>
        <w:t xml:space="preserve">From:</w:t>
      </w:r>
      <w:r>
        <w:br/>
      </w:r>
      <w:r>
        <w:t xml:space="preserve">Sr. Project Manager, Dental Healthcare Initiatives</w:t>
      </w:r>
      <w:r>
        <w:br/>
      </w:r>
      <w:r>
        <w:br/>
      </w:r>
    </w:p>
    <w:p>
      <w:pPr>
        <w:pStyle w:val="BodyText"/>
      </w:pPr>
      <w:r>
        <w:t xml:space="preserve">Subject:</w:t>
      </w:r>
      <w:r>
        <w:br/>
      </w:r>
      <w:r>
        <w:t xml:space="preserve">Viable Proposal for Opening a Specialized Orthodontist Center in India Bangalore</w:t>
      </w:r>
    </w:p>
    <w:bookmarkStart w:id="20" w:name="executive-summary"/>
    <w:p>
      <w:pPr>
        <w:pStyle w:val="Heading2"/>
      </w:pPr>
      <w:r>
        <w:t xml:space="preserve">1. Executive Summary</w:t>
      </w:r>
    </w:p>
    <w:p>
      <w:pPr>
        <w:pStyle w:val="FirstParagraph"/>
      </w:pPr>
      <w:r>
        <w:t xml:space="preserve">This Project Report outlines the strategic feasibility, operational requirements, and financial projections for establishing a state-of-the-art Orthodontist clinic within the metropolitan hub of India Bangalore. As dental healthcare continues to evolve in emerging markets, there is a distinct gap between high-quality specialized orthodontic care and the increasing demand from both cosmetic and medical necessities. This proposal aims to capitalize on the booming demographic in India Bangalore, offering world-class orthodontic services that cater to children, adolescents, and adults seeking aesthetic improvements alongside functional dental corrections.</w:t>
      </w:r>
    </w:p>
    <w:p>
      <w:pPr>
        <w:pStyle w:val="BodyText"/>
      </w:pPr>
      <w:r>
        <w:t xml:space="preserve">The primary objective of this project is to create a referral center for complex orthodontic cases while providing routine alignment treatments. By leveraging modern digital scanning technology and personalized treatment plans, the proposed clinic will position itself as a market leader in the India Bangalore region, setting new standards for patient care and clinical excellence.</w:t>
      </w:r>
    </w:p>
    <w:bookmarkEnd w:id="20"/>
    <w:bookmarkStart w:id="23" w:name="X553e28c55527baf64a22f85612308153d313d26"/>
    <w:p>
      <w:pPr>
        <w:pStyle w:val="Heading2"/>
      </w:pPr>
      <w:r>
        <w:t xml:space="preserve">2. Market Analysis: The Context of India Bangalore</w:t>
      </w:r>
    </w:p>
    <w:p>
      <w:pPr>
        <w:pStyle w:val="FirstParagraph"/>
      </w:pPr>
      <w:r>
        <w:t xml:space="preserve">Bangalore, often referred to as the Silicon Valley of India, is not only a technological hub but also one of the fastest-growing urban centers in the country. Understanding the local market dynamics in India Bangalore is crucial for the success of this Orthodontist venture. The city boasts a young population with high disposable income, particularly among IT professionals and expatriates who prioritize health aesthetics.</w:t>
      </w:r>
    </w:p>
    <w:bookmarkStart w:id="21" w:name="demographic-trends"/>
    <w:p>
      <w:pPr>
        <w:pStyle w:val="Heading3"/>
      </w:pPr>
      <w:r>
        <w:t xml:space="preserve">2.1 Demographic Trends</w:t>
      </w:r>
    </w:p>
    <w:p>
      <w:pPr>
        <w:pStyle w:val="FirstParagraph"/>
      </w:pPr>
      <w:r>
        <w:t xml:space="preserve">The population of India Bangalore has expanded rapidly over the last decade. There is a significant concentration of middle-to-upper-class families who are increasingly aware of oral health hygiene and cosmetic dentistry trends driven by global media and social influence. In India Bangalore, the stigma associated with braces is fading, replaced by a desire for perfect smiles among professionals.</w:t>
      </w:r>
    </w:p>
    <w:bookmarkEnd w:id="21"/>
    <w:bookmarkStart w:id="22" w:name="competitive-landscape"/>
    <w:p>
      <w:pPr>
        <w:pStyle w:val="Heading3"/>
      </w:pPr>
      <w:r>
        <w:t xml:space="preserve">2.2 Competitive Landscape</w:t>
      </w:r>
    </w:p>
    <w:p>
      <w:pPr>
        <w:pStyle w:val="FirstParagraph"/>
      </w:pPr>
      <w:r>
        <w:t xml:space="preserve">While there are numerous general dentists in India Bangalore, there is a scarcity of dedicated Orthodontist clinics that integrate digital workflow with personalized patient management. Most existing providers offer orthodontic services as an add-on to general dentistry, often lacking specialized expertise or advanced equipment such as Invisalign-certified facilities or 3D CBCT imaging. This project seeks to fill this niche by providing a dedicated space solely focused on Orthodontist services in India Bangalore.</w:t>
      </w:r>
    </w:p>
    <w:bookmarkEnd w:id="22"/>
    <w:bookmarkEnd w:id="23"/>
    <w:bookmarkStart w:id="24" w:name="service-offerings-and-clinical-approach"/>
    <w:p>
      <w:pPr>
        <w:pStyle w:val="Heading2"/>
      </w:pPr>
      <w:r>
        <w:t xml:space="preserve">3. Service Offerings and Clinical Approach</w:t>
      </w:r>
    </w:p>
    <w:p>
      <w:pPr>
        <w:pStyle w:val="FirstParagraph"/>
      </w:pPr>
      <w:r>
        <w:t xml:space="preserve">The proposed clinic will not merely be a dental office but a comprehensive orthodontic center. The service menu is designed to cater to the diverse needs of the population in India Bangalore.</w:t>
      </w:r>
    </w:p>
    <w:p>
      <w:pPr>
        <w:numPr>
          <w:ilvl w:val="0"/>
          <w:numId w:val="1001"/>
        </w:numPr>
        <w:pStyle w:val="Compact"/>
      </w:pPr>
      <w:r>
        <w:rPr>
          <w:bCs/>
          <w:b/>
        </w:rPr>
        <w:t xml:space="preserve">Traditional Metal Braces:</w:t>
      </w:r>
      <w:r>
        <w:t xml:space="preserve"> </w:t>
      </w:r>
      <w:r>
        <w:t xml:space="preserve">Offering high-quality, durable options for complex cases at competitive prices.</w:t>
      </w:r>
    </w:p>
    <w:p>
      <w:pPr>
        <w:numPr>
          <w:ilvl w:val="0"/>
          <w:numId w:val="1001"/>
        </w:numPr>
        <w:pStyle w:val="Compact"/>
      </w:pPr>
      <w:r>
        <w:rPr>
          <w:bCs/>
          <w:b/>
        </w:rPr>
        <w:t xml:space="preserve">Ceramic and Clear Aligners:</w:t>
      </w:r>
      <w:r>
        <w:t xml:space="preserve">Tapping into the aesthetic preferences of the corporate workforce in India Bangalore. We will partner with leading aligner brands to provide discreet treatment options.</w:t>
      </w:r>
    </w:p>
    <w:p>
      <w:pPr>
        <w:numPr>
          <w:ilvl w:val="0"/>
          <w:numId w:val="1001"/>
        </w:numPr>
        <w:pStyle w:val="Compact"/>
      </w:pPr>
      <w:r>
        <w:t xml:space="preserve">Lingual Orthodontics: Providing invisible braces placed on the back of teeth, a premium service highly sought after by celebrities and public figures in major Indian cities like India Bangalore.</w:t>
      </w:r>
    </w:p>
    <w:p>
      <w:pPr>
        <w:numPr>
          <w:ilvl w:val="0"/>
          <w:numId w:val="1001"/>
        </w:numPr>
        <w:pStyle w:val="Compact"/>
      </w:pPr>
      <w:r>
        <w:t xml:space="preserve">Pediatric Interceptive Orthodontics: Early intervention programs for children to guide jaw growth and prevent severe malocclusions later in life.</w:t>
      </w:r>
    </w:p>
    <w:p>
      <w:pPr>
        <w:numPr>
          <w:ilvl w:val="0"/>
          <w:numId w:val="1001"/>
        </w:numPr>
        <w:pStyle w:val="Compact"/>
      </w:pPr>
      <w:r>
        <w:t xml:space="preserve">Digital Treatment Planning: Utilizing intraoral scanners to eliminate uncomfortable impressions, a major pain point for patients. This technology allows for precise predictions of outcomes, a key selling point for the educated demographic in India Bangalore.</w:t>
      </w:r>
    </w:p>
    <w:bookmarkEnd w:id="24"/>
    <w:bookmarkStart w:id="27" w:name="operational-strategy-and-location"/>
    <w:p>
      <w:pPr>
        <w:pStyle w:val="Heading2"/>
      </w:pPr>
      <w:r>
        <w:t xml:space="preserve">4. Operational Strategy and Location</w:t>
      </w:r>
    </w:p>
    <w:p>
      <w:pPr>
        <w:pStyle w:val="FirstParagraph"/>
      </w:pPr>
      <w:r>
        <w:t xml:space="preserve">The selection of location within India Bangalore is paramount to the project's success. We propose establishing the clinic in either Indiranagar or Koramangala, areas known for their high footfall of affluent residents and corporate offices. These neighborhoods in India Bangalore are synonymous with premium retail and healthcare services.</w:t>
      </w:r>
    </w:p>
    <w:bookmarkStart w:id="25" w:name="infrastructure-requirements"/>
    <w:p>
      <w:pPr>
        <w:pStyle w:val="Heading3"/>
      </w:pPr>
      <w:r>
        <w:t xml:space="preserve">4.1 Infrastructure Requirements</w:t>
      </w:r>
    </w:p>
    <w:p>
      <w:pPr>
        <w:pStyle w:val="FirstParagraph"/>
      </w:pPr>
      <w:r>
        <w:t xml:space="preserve">The facility will be designed to reflect a modern, calming aesthetic to reduce dental anxiety. Key infrastructure elements include:</w:t>
      </w:r>
    </w:p>
    <w:p>
      <w:pPr>
        <w:numPr>
          <w:ilvl w:val="0"/>
          <w:numId w:val="1002"/>
        </w:numPr>
        <w:pStyle w:val="Compact"/>
      </w:pPr>
      <w:r>
        <w:t xml:space="preserve">Six fully equipped orthodontic treatment rooms with ergonomic chairs.</w:t>
      </w:r>
    </w:p>
    <w:p>
      <w:pPr>
        <w:numPr>
          <w:ilvl w:val="0"/>
          <w:numId w:val="1002"/>
        </w:numPr>
        <w:pStyle w:val="Compact"/>
      </w:pPr>
      <w:r>
        <w:t xml:space="preserve">A dedicated sterilization unit adhering to strict Indian medical waste management regulations.</w:t>
      </w:r>
    </w:p>
    <w:p>
      <w:pPr>
        <w:numPr>
          <w:ilvl w:val="0"/>
          <w:numId w:val="1002"/>
        </w:numPr>
        <w:pStyle w:val="Compact"/>
      </w:pPr>
      <w:r>
        <w:t xml:space="preserve">A digital consultation lounge featuring VR headsets for patients to visualize their post-treatment smiles.</w:t>
      </w:r>
    </w:p>
    <w:bookmarkEnd w:id="25"/>
    <w:bookmarkStart w:id="26" w:name="human-resources"/>
    <w:p>
      <w:pPr>
        <w:pStyle w:val="Heading3"/>
      </w:pPr>
      <w:r>
        <w:t xml:space="preserve">4.2 Human Resources</w:t>
      </w:r>
    </w:p>
    <w:p>
      <w:pPr>
        <w:pStyle w:val="FirstParagraph"/>
      </w:pPr>
      <w:r>
        <w:t xml:space="preserve">The team will consist of a lead Senior Orthodontist with international training, two associate orthodontists, and a support staff trained in patient hospitality. Recruiting the right talent is essential to maintain the high standards expected by clients in India Bangalore.</w:t>
      </w:r>
    </w:p>
    <w:bookmarkEnd w:id="26"/>
    <w:bookmarkEnd w:id="27"/>
    <w:bookmarkStart w:id="28" w:name="marketing-and-brand-positioning"/>
    <w:p>
      <w:pPr>
        <w:pStyle w:val="Heading2"/>
      </w:pPr>
      <w:r>
        <w:t xml:space="preserve">5. Marketing and Brand Positioning</w:t>
      </w:r>
    </w:p>
    <w:p>
      <w:pPr>
        <w:pStyle w:val="FirstParagraph"/>
      </w:pPr>
      <w:r>
        <w:t xml:space="preserve">To penetrate the market effectively, our marketing strategy will focus on digital engagement and community outreach specific to India Bangalore. We will leverage social media platforms like Instagram and LinkedIn, which are highly popular among the target demographic in India Bangalore.</w:t>
      </w:r>
    </w:p>
    <w:p>
      <w:pPr>
        <w:numPr>
          <w:ilvl w:val="0"/>
          <w:numId w:val="1003"/>
        </w:numPr>
        <w:pStyle w:val="Compact"/>
      </w:pPr>
      <w:r>
        <w:t xml:space="preserve">Influencer Partnerships: Collaborating with local lifestyle influencers in India Bangalore to showcase their journey through Invisalign or clear braces.</w:t>
      </w:r>
    </w:p>
    <w:p>
      <w:pPr>
        <w:numPr>
          <w:ilvl w:val="0"/>
          <w:numId w:val="1003"/>
        </w:numPr>
        <w:pStyle w:val="Compact"/>
      </w:pPr>
      <w:r>
        <w:t xml:space="preserve">Corporate Tie-ups:Pitching employee wellness packages to major tech companies located in the IT corridor of India Bangalore, offering subsidized orthodontic consultations.</w:t>
      </w:r>
    </w:p>
    <w:p>
      <w:pPr>
        <w:numPr>
          <w:ilvl w:val="0"/>
          <w:numId w:val="1003"/>
        </w:numPr>
        <w:pStyle w:val="Compact"/>
      </w:pPr>
      <w:r>
        <w:t xml:space="preserve">Educational Workshops: Hosting seminars on oral hygiene and adolescent dental health in local schools and residential associations across India Bangalore.</w:t>
      </w:r>
    </w:p>
    <w:bookmarkEnd w:id="28"/>
    <w:bookmarkStart w:id="29" w:name="financial-projections"/>
    <w:p>
      <w:pPr>
        <w:pStyle w:val="Heading2"/>
      </w:pPr>
      <w:r>
        <w:t xml:space="preserve">6. Financial Projections</w:t>
      </w:r>
    </w:p>
    <w:p>
      <w:pPr>
        <w:pStyle w:val="FirstParagraph"/>
      </w:pPr>
      <w:r>
        <w:t xml:space="preserve">The initial capital expenditure includes leasehold improvements, medical equipment procurement (scanners, X-ray units), and licensing fees for operating a specialized clinic in India Bangalore. Operating costs will include salaries, utilities, marketing expenses, and consumables.</w:t>
      </w:r>
    </w:p>
    <w:p>
      <w:pPr>
        <w:pStyle w:val="BodyText"/>
      </w:pPr>
      <w:r>
        <w:t xml:space="preserve">Break-even analysis suggests that the clinic will achieve profitability within 18 to 24 months. The average cost of orthodontic treatment in India Bangalore ranges significantly based on complexity and brand. By offering tiered pricing structures—from affordable standard braces to premium invisible aligners—we ensure a steady revenue stream from various economic segments.</w:t>
      </w:r>
    </w:p>
    <w:bookmarkEnd w:id="29"/>
    <w:bookmarkStart w:id="30" w:name="regulatory-and-ethical-considerations"/>
    <w:p>
      <w:pPr>
        <w:pStyle w:val="Heading2"/>
      </w:pPr>
      <w:r>
        <w:t xml:space="preserve">7. Regulatory and Ethical Considerations</w:t>
      </w:r>
    </w:p>
    <w:p>
      <w:pPr>
        <w:pStyle w:val="FirstParagraph"/>
      </w:pPr>
      <w:r>
        <w:t xml:space="preserve">Adhering to the regulations set by the Dental Council of India and local municipal corporations in Bangalore is non-negotiable. The clinic will maintain strict compliance with infection control protocols, patient data privacy laws, and informed consent procedures. Transparency in pricing is also a core ethical value, aiming to build trust within the community of India Bangalore.</w:t>
      </w:r>
    </w:p>
    <w:bookmarkEnd w:id="30"/>
    <w:bookmarkStart w:id="31" w:name="conclusion"/>
    <w:p>
      <w:pPr>
        <w:pStyle w:val="Heading2"/>
      </w:pPr>
      <w:r>
        <w:t xml:space="preserve">8. Conclusion</w:t>
      </w:r>
    </w:p>
    <w:p>
      <w:pPr>
        <w:pStyle w:val="FirstParagraph"/>
      </w:pPr>
      <w:r>
        <w:t xml:space="preserve">The establishment of a dedicated Orthodontist clinic in India Bangalore represents a timely and strategic investment opportunity. With the right blend of clinical excellence, advanced technology, and targeted marketing tailored to the unique demographics of India Bangalore, this project is poised for significant success. The rising demand for aesthetic dentistry in this vibrant city provides a fertile ground for creating a sustainable business that improves lives while delivering robust financial returns.</w:t>
      </w:r>
    </w:p>
    <w:p>
      <w:pPr>
        <w:pStyle w:val="BodyText"/>
      </w:pPr>
      <w:r>
        <w:t xml:space="preserve">We recommend proceeding with the site selection phase immediately to secure prime locations in India Bangalore before market saturation increases competition further. This Project Report serves as the foundational document for moving forward with the implementation of this vital healthcare initiative.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Orthodontist Clinic in India Bangalore</dc:title>
  <dc:creator/>
  <dc:language>en</dc:language>
  <cp:keywords/>
  <dcterms:created xsi:type="dcterms:W3CDTF">2026-07-29T10:17:37Z</dcterms:created>
  <dcterms:modified xsi:type="dcterms:W3CDTF">2026-07-29T10:17:37Z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