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Orthodontist</w:t>
      </w:r>
      <w:r>
        <w:t xml:space="preserve"> </w:t>
      </w:r>
      <w:r>
        <w:t xml:space="preserve">Practice</w:t>
      </w:r>
      <w:r>
        <w:t xml:space="preserve"> </w:t>
      </w:r>
      <w:r>
        <w:t xml:space="preserve">in</w:t>
      </w:r>
      <w:r>
        <w:t xml:space="preserve"> </w:t>
      </w:r>
      <w:r>
        <w:t xml:space="preserve">Pakistan</w:t>
      </w:r>
      <w:r>
        <w:t xml:space="preserve"> </w:t>
      </w:r>
      <w:r>
        <w:t xml:space="preserve">Islamabad</w:t>
      </w:r>
    </w:p>
    <w:bookmarkStart w:id="20" w:name="date"/>
    <w:p>
      <w:pPr>
        <w:pStyle w:val="Heading3"/>
      </w:pPr>
      <w:r>
        <w:t xml:space="preserve">Date:</w:t>
      </w:r>
    </w:p>
    <w:p>
      <w:pPr>
        <w:pStyle w:val="FirstParagraph"/>
      </w:pPr>
      <w:r>
        <w:t xml:space="preserve">October 26, 2023</w:t>
      </w:r>
    </w:p>
    <w:bookmarkEnd w:id="20"/>
    <w:bookmarkStart w:id="22" w:name="to"/>
    <w:p>
      <w:pPr>
        <w:pStyle w:val="Heading3"/>
      </w:pPr>
      <w:r>
        <w:t xml:space="preserve">To:</w:t>
      </w:r>
    </w:p>
    <w:p>
      <w:pPr>
        <w:pStyle w:val="FirstParagraph"/>
      </w:pPr>
      <w:r>
        <w:t xml:space="preserve">Stakeholders and Investors</w:t>
      </w:r>
    </w:p>
    <w:bookmarkStart w:id="21" w:name="X83b8fbdf1673245bdb0002e06c855cac0983c1d"/>
    <w:p>
      <w:pPr>
        <w:pStyle w:val="Heading4"/>
      </w:pPr>
      <w:r>
        <w:t xml:space="preserve">Subject: Comprehensive Project Report for an Orthodontist Clinic in Pakistan Islamabad</w:t>
      </w:r>
    </w:p>
    <w:bookmarkEnd w:id="21"/>
    <w:bookmarkEnd w:id="22"/>
    <w:bookmarkStart w:id="38" w:name="X08354762105057fd1be94e56959817edac9d9fb"/>
    <w:p>
      <w:pPr>
        <w:pStyle w:val="Heading1"/>
      </w:pPr>
      <w:r>
        <w:t xml:space="preserve">Project Report: Establishing a Premium Orthodontist Practice in Pakistan Islamabad</w:t>
      </w:r>
    </w:p>
    <w:p>
      <w:pPr>
        <w:pStyle w:val="FirstParagraph"/>
      </w:pPr>
      <w:r>
        <w:rPr>
          <w:bCs/>
          <w:b/>
        </w:rPr>
        <w:t xml:space="preserve">Date:</w:t>
      </w:r>
    </w:p>
    <w:p>
      <w:pPr>
        <w:pStyle w:val="BodyText"/>
      </w:pPr>
      <w:r>
        <w:t xml:space="preserve">October 26, 2023</w:t>
      </w:r>
    </w:p>
    <w:p>
      <w:r>
        <w:pict>
          <v:rect style="width:0;height:1.5pt" o:hralign="center" o:hrstd="t" o:hr="t"/>
        </w:pict>
      </w:r>
    </w:p>
    <w:bookmarkStart w:id="23" w:name="executive-summary"/>
    <w:p>
      <w:pPr>
        <w:pStyle w:val="Heading2"/>
      </w:pPr>
      <w:r>
        <w:t xml:space="preserve">1. Executive Summary</w:t>
      </w:r>
    </w:p>
    <w:p>
      <w:pPr>
        <w:pStyle w:val="FirstParagraph"/>
      </w:pPr>
      <w:r>
        <w:t xml:space="preserve">This Project Report outlines the strategic framework for establishing a state-of-the-art orthodontic clinic dedicated to providing high-quality dental care within the capital city of Pakistan Islamabad. As urbanization accelerates and health awareness grows among the populace in Pakistan Islamabad, there is a discernible shift towards specialized dental treatments, particularly orthodontics. This report details the market demand, operational strategy, financial projections, and regulatory considerations necessary to launch a successful Orthodontist practice that serves the demographic needs of Islamabad while maintaining international standards of care.</w:t>
      </w:r>
    </w:p>
    <w:bookmarkEnd w:id="23"/>
    <w:bookmarkStart w:id="24" w:name="project-background-and-rationale"/>
    <w:p>
      <w:pPr>
        <w:pStyle w:val="Heading2"/>
      </w:pPr>
      <w:r>
        <w:t xml:space="preserve">2. Project Background and Rationale</w:t>
      </w:r>
    </w:p>
    <w:p>
      <w:pPr>
        <w:pStyle w:val="FirstParagraph"/>
      </w:pPr>
      <w:r>
        <w:t xml:space="preserve">The need for specialized orthodontic services in Pakistan Islamabad has never been more critical. While general dentistry is widely available, access to certified and experienced Orthodontist professionals remains limited relative to the growing population. In recent years, residents of Pakistan Islamabad have shown increased interest in aesthetic dentistry due to rising disposable incomes and a greater emphasis on personal appearance. The capital city, being a hub for government officials, diplomats, expatriates, and a young professional class from across the country, represents an ideal market for premium healthcare services.</w:t>
      </w:r>
    </w:p>
    <w:p>
      <w:pPr>
        <w:pStyle w:val="BodyText"/>
      </w:pPr>
      <w:r>
        <w:t xml:space="preserve">Furthermore, the prevalence of malocclusion issues in South Asia is statistically higher than in Western countries due to genetic factors and dietary habits. Therefore, establishing a dedicated facility for an Orthodontist in Pakistan Islamabad addresses both a medical necessity and a growing consumer desire for cosmetic improvement. This project aims to bridge the gap between supply and demand by introducing advanced orthodontic technologies that are currently underutilized in local clinics.</w:t>
      </w:r>
    </w:p>
    <w:bookmarkEnd w:id="24"/>
    <w:bookmarkStart w:id="27" w:name="market-analysis"/>
    <w:p>
      <w:pPr>
        <w:pStyle w:val="Heading2"/>
      </w:pPr>
      <w:r>
        <w:t xml:space="preserve">3. Market Analysis</w:t>
      </w:r>
    </w:p>
    <w:bookmarkStart w:id="25" w:name="target-audience"/>
    <w:p>
      <w:pPr>
        <w:pStyle w:val="Heading3"/>
      </w:pPr>
      <w:r>
        <w:t xml:space="preserve">3.1 Target Audience</w:t>
      </w:r>
    </w:p>
    <w:p>
      <w:pPr>
        <w:pStyle w:val="FirstParagraph"/>
      </w:pPr>
      <w:r>
        <w:t xml:space="preserve">The primary target demographic for this Orthodontist practice includes children and adolescents requiring early intervention, as well as adults seeking invisible aligners or traditional braces for cosmetic enhancements. In Pakistan Islamabad, the upper-middle to high-income class is particularly receptive to such services. This demographic includes families residing in sectors such as F-6, F-7, E-7, G-9/G-10/11/12/13, and Bahria Town Phase 8. These areas have a high concentration of households capable of affording specialized dental care.</w:t>
      </w:r>
    </w:p>
    <w:bookmarkEnd w:id="25"/>
    <w:bookmarkStart w:id="26" w:name="competitive-landscape"/>
    <w:p>
      <w:pPr>
        <w:pStyle w:val="Heading3"/>
      </w:pPr>
      <w:r>
        <w:t xml:space="preserve">3.2 Competitive Landscape</w:t>
      </w:r>
    </w:p>
    <w:p>
      <w:pPr>
        <w:pStyle w:val="FirstParagraph"/>
      </w:pPr>
      <w:r>
        <w:t xml:space="preserve">The current market in Pakistan Islamabad consists largely of general dentists who offer basic orthodontic treatments as an add-on service. However, there is a distinct lack of clinics that specialize exclusively in orthodontics with sub-specialist expertise. By positioning this project as a specialized center rather than a general dental practice, we can differentiate our Orthodontist services through superior patient experience, shorter treatment times via advanced technology (such as Invisalign or self-ligating braces), and personalized care plans.</w:t>
      </w:r>
    </w:p>
    <w:bookmarkEnd w:id="26"/>
    <w:bookmarkEnd w:id="27"/>
    <w:bookmarkStart w:id="31" w:name="operational-strategy"/>
    <w:p>
      <w:pPr>
        <w:pStyle w:val="Heading2"/>
      </w:pPr>
      <w:r>
        <w:t xml:space="preserve">4. Operational Strategy</w:t>
      </w:r>
    </w:p>
    <w:bookmarkStart w:id="28" w:name="location-and-facility-design"/>
    <w:p>
      <w:pPr>
        <w:pStyle w:val="Heading3"/>
      </w:pPr>
      <w:r>
        <w:t xml:space="preserve">4.1 Location and Facility Design</w:t>
      </w:r>
    </w:p>
    <w:p>
      <w:pPr>
        <w:pStyle w:val="FirstParagraph"/>
      </w:pPr>
      <w:r>
        <w:t xml:space="preserve">The proposed location for the Orthodontist clinic is within a prime commercial sector in Pakistan Islamabad, such as Blue Area or Gulberg Green Market, ensuring accessibility for patients traveling from various parts of the capital. The facility will be designed with infection control standards compliant with international guidelines. Key features include digital radiography units, 3D intraoral scanners to replace traditional putty impressions, and a sterilization center that exceeds local regulatory requirements.</w:t>
      </w:r>
    </w:p>
    <w:bookmarkEnd w:id="28"/>
    <w:bookmarkStart w:id="29" w:name="human-resources"/>
    <w:p>
      <w:pPr>
        <w:pStyle w:val="Heading3"/>
      </w:pPr>
      <w:r>
        <w:t xml:space="preserve">4.2 Human Resources</w:t>
      </w:r>
    </w:p>
    <w:p>
      <w:pPr>
        <w:pStyle w:val="FirstParagraph"/>
      </w:pPr>
      <w:r>
        <w:t xml:space="preserve">The core team will consist of a lead Orthodontist holding advanced fellowship certifications from recognized international bodies, supported by trained dental hygienists, orthodontic assistants, and administrative staff. Given the competitive nature of healthcare recruitment in Pakistan Islamabad, offering competitive compensation packages and continuous professional development opportunities will be crucial for retaining top talent. Additionally, partnerships with local dental universities can facilitate internships for post-graduate students in orthodontics.</w:t>
      </w:r>
    </w:p>
    <w:bookmarkEnd w:id="29"/>
    <w:bookmarkStart w:id="30" w:name="service-offerings"/>
    <w:p>
      <w:pPr>
        <w:pStyle w:val="Heading3"/>
      </w:pPr>
      <w:r>
        <w:t xml:space="preserve">4.3 Service Offerings</w:t>
      </w:r>
    </w:p>
    <w:p>
      <w:pPr>
        <w:pStyle w:val="FirstParagraph"/>
      </w:pPr>
      <w:r>
        <w:t xml:space="preserve">The Orthodontist practice will offer a comprehensive range of services tailored to the needs of patients in Pakistan Islamabad. These include:</w:t>
      </w:r>
    </w:p>
    <w:p>
      <w:pPr>
        <w:numPr>
          <w:ilvl w:val="0"/>
          <w:numId w:val="1001"/>
        </w:numPr>
      </w:pPr>
      <w:r>
        <w:rPr>
          <w:bCs/>
          <w:b/>
        </w:rPr>
        <w:t xml:space="preserve">Pediatric Orthodontics:</w:t>
      </w:r>
    </w:p>
    <w:p>
      <w:pPr>
        <w:numPr>
          <w:ilvl w:val="0"/>
          <w:numId w:val="1000"/>
        </w:numPr>
      </w:pPr>
      <w:r>
        <w:t xml:space="preserve">Early detection and intervention for growing children.</w:t>
      </w:r>
    </w:p>
    <w:p>
      <w:pPr>
        <w:numPr>
          <w:ilvl w:val="0"/>
          <w:numId w:val="1001"/>
        </w:numPr>
      </w:pPr>
      <w:r>
        <w:rPr>
          <w:bCs/>
          <w:b/>
        </w:rPr>
        <w:t xml:space="preserve">Cosmetic Orthodontics:</w:t>
      </w:r>
    </w:p>
    <w:p>
      <w:pPr>
        <w:numPr>
          <w:ilvl w:val="0"/>
          <w:numId w:val="1000"/>
        </w:numPr>
      </w:pPr>
      <w:r>
        <w:t xml:space="preserve">Clear aligner therapy (Invisalign) for adults seeking discreet treatment options, which is highly popular in the cosmopolitan environment of Islamabad.</w:t>
      </w:r>
    </w:p>
    <w:p>
      <w:pPr>
        <w:numPr>
          <w:ilvl w:val="0"/>
          <w:numId w:val="1001"/>
        </w:numPr>
      </w:pPr>
      <w:r>
        <w:t xml:space="preserve">Surgical Orthodontics Coordination:</w:t>
      </w:r>
    </w:p>
    <w:p>
      <w:pPr>
        <w:numPr>
          <w:ilvl w:val="0"/>
          <w:numId w:val="1000"/>
        </w:numPr>
      </w:pPr>
      <w:r>
        <w:t xml:space="preserve">Collaboration with oral surgeons for complex cases involving jaw misalignment.</w:t>
      </w:r>
    </w:p>
    <w:bookmarkEnd w:id="30"/>
    <w:bookmarkEnd w:id="31"/>
    <w:bookmarkStart w:id="32" w:name="regulatory-and-legal-compliance"/>
    <w:p>
      <w:pPr>
        <w:pStyle w:val="Heading2"/>
      </w:pPr>
      <w:r>
        <w:t xml:space="preserve">5. Regulatory and Legal Compliance</w:t>
      </w:r>
    </w:p>
    <w:p>
      <w:pPr>
        <w:pStyle w:val="FirstParagraph"/>
      </w:pPr>
      <w:r>
        <w:t xml:space="preserve">To operate legally in Pakistan Islamabad, the project must adhere to strict regulations set by the Pakistan Medical &amp; Dental Council (PMDC) and local municipal health authorities. The Orthodontist must hold valid licensure, and all clinical procedures must follow established protocols. Obtaining NOCs from civil defense for fire safety and environmental protection agencies for medical waste disposal are mandatory steps before commencing operations in Pakistan Islamabad.</w:t>
      </w:r>
    </w:p>
    <w:bookmarkEnd w:id="32"/>
    <w:bookmarkStart w:id="33" w:name="financial-projections"/>
    <w:p>
      <w:pPr>
        <w:pStyle w:val="Heading2"/>
      </w:pPr>
      <w:r>
        <w:t xml:space="preserve">6. Financial Projections</w:t>
      </w:r>
    </w:p>
    <w:p>
      <w:pPr>
        <w:pStyle w:val="FirstParagraph"/>
      </w:pPr>
      <w:r>
        <w:t xml:space="preserve">The financial viability of the Orthodontist project relies on a mix of high-volume pediatric cases and high-margin adult cosmetic treatments. Initial capital expenditure will cover clinic fit-out, medical equipment procurement (digital scanners, X-ray machines), and licensing fees in Pakistan Islamabad.</w:t>
      </w:r>
    </w:p>
    <w:p>
      <w:pPr>
        <w:pStyle w:val="BodyText"/>
      </w:pPr>
      <w:r>
        <w:rPr>
          <w:bCs/>
          <w:b/>
        </w:rPr>
        <w:t xml:space="preserve">Category</w:t>
      </w:r>
    </w:p>
    <w:p>
      <w:pPr>
        <w:pStyle w:val="BodyText"/>
      </w:pPr>
      <w:r>
        <w:rPr>
          <w:bCs/>
          <w:b/>
        </w:rPr>
        <w:t xml:space="preserve">Description</w:t>
      </w:r>
    </w:p>
    <w:p>
      <w:pPr>
        <w:pStyle w:val="BodyText"/>
      </w:pPr>
      <w:r>
        <w:t xml:space="preserve">Clinic Setup Costs</w:t>
      </w:r>
    </w:p>
    <w:p>
      <w:pPr>
        <w:pStyle w:val="BodyText"/>
      </w:pPr>
      <w:r>
        <w:t xml:space="preserve">`</w:t>
      </w:r>
    </w:p>
    <w:p>
      <w:pPr>
        <w:pStyle w:val="BodyText"/>
      </w:pPr>
      <w:r>
        <w:t xml:space="preserve">`Includes interior design, furniture, and high-end diagnostic equipment.`</w:t>
      </w:r>
    </w:p>
    <w:p>
      <w:pPr>
        <w:pStyle w:val="BodyText"/>
      </w:pPr>
      <w:r>
        <w:t xml:space="preserve">`</w:t>
      </w:r>
    </w:p>
    <w:p>
      <w:pPr>
        <w:pStyle w:val="BodyText"/>
      </w:pPr>
      <w:r>
        <w:t xml:space="preserve">`</w:t>
      </w:r>
    </w:p>
    <w:p>
      <w:pPr>
        <w:pStyle w:val="BodyText"/>
      </w:pPr>
      <w:r>
        <w:t xml:space="preserve">`</w:t>
      </w:r>
      <w:r>
        <w:t xml:space="preserve"> </w:t>
      </w:r>
      <w:r>
        <w:t xml:space="preserve">`</w:t>
      </w:r>
    </w:p>
    <w:p>
      <w:pPr>
        <w:pStyle w:val="BodyText"/>
      </w:pPr>
      <w:r>
        <w:t xml:space="preserve">Operational Expenses</w:t>
      </w:r>
    </w:p>
    <w:p>
      <w:pPr>
        <w:pStyle w:val="BodyText"/>
      </w:pPr>
      <w:r>
        <w:t xml:space="preserve">`</w:t>
      </w:r>
    </w:p>
    <w:p>
      <w:pPr>
        <w:pStyle w:val="BodyText"/>
      </w:pPr>
      <w:r>
        <w:t xml:space="preserve">Description</w:t>
      </w:r>
    </w:p>
    <w:p>
      <w:pPr>
        <w:pStyle w:val="BodyText"/>
      </w:pPr>
      <w:r>
        <w:t xml:space="preserve">`</w:t>
      </w:r>
    </w:p>
    <w:p>
      <w:pPr>
        <w:pStyle w:val="BodyText"/>
      </w:pPr>
      <w:r>
        <w:t xml:space="preserve">`</w:t>
      </w:r>
    </w:p>
    <w:p>
      <w:pPr>
        <w:pStyle w:val="BodyText"/>
      </w:pPr>
      <w:r>
        <w:t xml:space="preserve">```html`</w:t>
      </w:r>
    </w:p>
    <w:p>
      <w:pPr>
        <w:pStyle w:val="BodyText"/>
      </w:pPr>
      <w:r>
        <w:t xml:space="preserve">Staff Salaries, Marketing, Utilities`</w:t>
      </w:r>
    </w:p>
    <w:p>
      <w:pPr>
        <w:pStyle w:val="BodyText"/>
      </w:pPr>
      <w:r>
        <w:t xml:space="preserve">`</w:t>
      </w:r>
      <w:r>
        <w:t xml:space="preserve"> </w:t>
      </w:r>
      <w:r>
        <w:t xml:space="preserve">`</w:t>
      </w:r>
    </w:p>
    <w:p>
      <w:pPr>
        <w:pStyle w:val="BodyText"/>
      </w:pPr>
      <w:r>
        <w:t xml:space="preserve">Revenue Streams</w:t>
      </w:r>
    </w:p>
    <w:p>
      <w:pPr>
        <w:pStyle w:val="BodyText"/>
      </w:pPr>
      <w:r>
        <w:t xml:space="preserve">`</w:t>
      </w:r>
    </w:p>
    <w:p>
      <w:pPr>
        <w:pStyle w:val="BodyText"/>
      </w:pPr>
      <w:r>
        <w:t xml:space="preserve">Description</w:t>
      </w:r>
    </w:p>
    <w:p>
      <w:pPr>
        <w:pStyle w:val="BodyText"/>
      </w:pPr>
      <w:r>
        <w:t xml:space="preserve">`</w:t>
      </w:r>
    </w:p>
    <w:p>
      <w:pPr>
        <w:pStyle w:val="BodyText"/>
      </w:pPr>
      <w:r>
        <w:t xml:space="preserve">`</w:t>
      </w:r>
    </w:p>
    <w:p>
      <w:pPr>
        <w:pStyle w:val="BodyText"/>
      </w:pPr>
      <w:r>
        <w:t xml:space="preserve">```html`</w:t>
      </w:r>
    </w:p>
    <w:p>
      <w:pPr>
        <w:pStyle w:val="BodyText"/>
      </w:pPr>
      <w:r>
        <w:t xml:space="preserve">Consultations, Treatment Plans, Aligner Manufacturing`</w:t>
      </w:r>
    </w:p>
    <w:p>
      <w:pPr>
        <w:pStyle w:val="BodyText"/>
      </w:pPr>
      <w:r>
        <w:t xml:space="preserve">`</w:t>
      </w:r>
    </w:p>
    <w:bookmarkEnd w:id="33"/>
    <w:bookmarkStart w:id="34" w:name="marketing-and-outreach"/>
    <w:p>
      <w:pPr>
        <w:pStyle w:val="Heading2"/>
      </w:pPr>
      <w:r>
        <w:t xml:space="preserve">7. Marketing and Outreach</w:t>
      </w:r>
    </w:p>
    <w:p>
      <w:pPr>
        <w:pStyle w:val="FirstParagraph"/>
      </w:pPr>
      <w:r>
        <w:t xml:space="preserve">In the competitive healthcare sector of Pakistan Islamabad, visibility is key. The marketing strategy for this Orthodontist practice will leverage digital platforms such as Instagram and Facebook, which are heavily used by the youth demographic in Pakistan Islamabad. Before-and-after galleries showcasing successful treatments will be central to the campaign. Additionally, partnerships with local schools and community centers can facilitate awareness campaigns regarding oral health hygiene, positioning the brand as a community leader in orthodontic care.</w:t>
      </w:r>
    </w:p>
    <w:bookmarkEnd w:id="34"/>
    <w:bookmarkStart w:id="35" w:name="risk-management"/>
    <w:p>
      <w:pPr>
        <w:pStyle w:val="Heading2"/>
      </w:pPr>
      <w:r>
        <w:t xml:space="preserve">8. Risk Management</w:t>
      </w:r>
    </w:p>
    <w:p>
      <w:pPr>
        <w:pStyle w:val="FirstParagraph"/>
      </w:pPr>
      <w:r>
        <w:t xml:space="preserve">Risks associated with this project include fluctuations in the economy affecting disposable income for elective procedures like braces in Pakistan Islamabad, and potential regulatory changes. Mitigation strategies include diversifying service offerings to include emergency dental care during the initial phase and maintaining a robust marketing reserve fund to sustain visibility regardless of economic cycles. Ensuring high patient retention through superior customer service will also serve as a buffer against market volatility.</w:t>
      </w:r>
    </w:p>
    <w:bookmarkEnd w:id="35"/>
    <w:bookmarkStart w:id="36" w:name="conclusion"/>
    <w:p>
      <w:pPr>
        <w:pStyle w:val="Heading2"/>
      </w:pPr>
      <w:r>
        <w:t xml:space="preserve">9. Conclusion</w:t>
      </w:r>
    </w:p>
    <w:p>
      <w:pPr>
        <w:pStyle w:val="FirstParagraph"/>
      </w:pPr>
      <w:r>
        <w:t xml:space="preserve">This Project Report demonstrates that establishing an Orthodontist practice in Pakistan Islamabad is not only financially viable but socially beneficial. The capital city offers a unique convergence of demographics, economic stability relative to other regions, and a growing appetite for specialized healthcare services. By delivering exceptional clinical outcomes and maintaining the highest standards of patient care, this project will fulfill the unmet needs of patients seeking orthodontic treatment in Pakistan Islamabad while generating sustainable returns for investors.</w:t>
      </w:r>
    </w:p>
    <w:bookmarkEnd w:id="36"/>
    <w:bookmarkStart w:id="37" w:name="recommendations"/>
    <w:p>
      <w:pPr>
        <w:pStyle w:val="Heading2"/>
      </w:pPr>
      <w:r>
        <w:t xml:space="preserve">10. Recommendations</w:t>
      </w:r>
    </w:p>
    <w:p>
      <w:pPr>
        <w:pStyle w:val="FirstParagraph"/>
      </w:pPr>
      <w:r>
        <w:t xml:space="preserve">We recommend proceeding with the immediate selection of a prime location within Pakistan Islamabad to secure lease agreements before market rates increase. Furthermore, engaging an experienced Orthodontist with both clinical expertise and business acumen is vital for the successful implementation of this project.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Orthodontist Practice in Pakistan Islamabad</dc:title>
  <dc:creator/>
  <dc:language>en</dc:language>
  <cp:keywords/>
  <dcterms:created xsi:type="dcterms:W3CDTF">2026-07-29T15:10:21Z</dcterms:created>
  <dcterms:modified xsi:type="dcterms:W3CDTF">2026-07-29T15:10:21Z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