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Premier</w:t>
      </w:r>
      <w:r>
        <w:t xml:space="preserve"> </w:t>
      </w:r>
      <w:r>
        <w:t xml:space="preserve">Orthodontist</w:t>
      </w:r>
      <w:r>
        <w:t xml:space="preserve"> </w:t>
      </w:r>
      <w:r>
        <w:t xml:space="preserve">Clinic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X1534def4029c348975592c9bbf75468871e9f8b"/>
    <w:p>
      <w:pPr>
        <w:pStyle w:val="Heading1"/>
      </w:pPr>
      <w:r>
        <w:t xml:space="preserve">Project Report: Strategic Establishment of a Specialized Orthodontist Center in Saudi Arabia Riyadh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Board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Subject: Feasibility, Operational Strategy, and Market Analysis for a High-End Orthodontist Practice in Saudi Arabia Riyadh</w:t>
      </w:r>
    </w:p>
    <w:p>
      <w:pPr>
        <w:pStyle w:val="BodyText"/>
      </w:pPr>
      <w:r>
        <w:t xml:space="preserve">Project Report outlines the comprehensive strategy for launching a state-of-the-art orthodontic facility within the capital city of</w:t>
      </w:r>
    </w:p>
    <w:p>
      <w:pPr>
        <w:pStyle w:val="BodyText"/>
      </w:pPr>
      <w:r>
        <w:t xml:space="preserve">Saudi Arabia Riyadh. As part of the broader Vision 2030 initiative, which emphasizes healthcare quality and localization, there is a significant opportunity to provide premium dental care services. The proposed project aims to establish a leading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center that integrates advanced digital technology with patient-centric care. This document details the market need, operational framework, regulatory compliance within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Orthodontist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Orthodontist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Orthodontist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Digital Impressions:</w:t>
      </w:r>
    </w:p>
    <w:p>
      <w:pPr>
        <w:pStyle w:val="BodyText"/>
      </w:pPr>
      <w:r>
        <w:t xml:space="preserve">AI-Driven Treatment Planning:</w:t>
      </w:r>
    </w:p>
    <w:p>
      <w:pPr>
        <w:pStyle w:val="BodyText"/>
      </w:pPr>
      <w:r>
        <w:t xml:space="preserve">In-House Fabrication: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Orthodontist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Licensing:</w:t>
      </w:r>
    </w:p>
    <w:p>
      <w:pPr>
        <w:pStyle w:val="BodyText"/>
      </w:pPr>
      <w:r>
        <w:t xml:space="preserve">Orthodontist</w:t>
      </w:r>
    </w:p>
    <w:p>
      <w:pPr>
        <w:pStyle w:val="BodyText"/>
      </w:pPr>
      <w:r>
        <w:t xml:space="preserve">Data Privacy:Saudization:Saudi Arabia Riyadh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Saudi Arabia RiyadhProject Report</w:t>
      </w:r>
    </w:p>
    <w:p>
      <w:pPr>
        <w:pStyle w:val="BodyText"/>
      </w:pPr>
      <w:r>
        <w:t xml:space="preserve">Competition:</w:t>
      </w:r>
    </w:p>
    <w:p>
      <w:pPr>
        <w:pStyle w:val="BodyText"/>
      </w:pPr>
      <w:r>
        <w:t xml:space="preserve">Saudi Arabia RiyadhOrthodontistEconomic Fluctuations:</w:t>
      </w:r>
    </w:p>
    <w:p>
      <w:pPr>
        <w:pStyle w:val="BodyText"/>
      </w:pPr>
      <w:r>
        <w:t xml:space="preserve">Project ReportSaudi Arabia RiyadhSaudi Arabia Riyadh</w:t>
      </w:r>
    </w:p>
    <w:p>
      <w:pPr>
        <w:pStyle w:val="BodyText"/>
      </w:pPr>
      <w:r>
        <w:t xml:space="preserve">Orthodontist</w:t>
      </w:r>
      <w:r>
        <w:rPr>
          <w:iCs/>
          <w:i/>
        </w:rPr>
        <w:t xml:space="preserve">End of Project Report.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Establishment of a Premier Orthodontist Clinic in Saudi Arabia Riyadh</dc:title>
  <dc:creator/>
  <dc:language>en</dc:language>
  <cp:keywords/>
  <dcterms:created xsi:type="dcterms:W3CDTF">2026-07-29T08:58:56Z</dcterms:created>
  <dcterms:modified xsi:type="dcterms:W3CDTF">2026-07-29T08:58:56Z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