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30" w:name="X7b2c36474f55c526e86951d56e3098930dc7d2c"/>
    <w:p>
      <w:pPr>
        <w:pStyle w:val="Heading1"/>
      </w:pPr>
      <w:r>
        <w:t xml:space="preserve">Project Report: Integration and Optimization of Paramedic Services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Emergency Medical Services Directorate, Hesse State Health Office</w:t>
      </w:r>
      <w:r>
        <w:br/>
      </w:r>
      <w:r>
        <w:rPr>
          <w:bCs/>
          <w:b/>
        </w:rPr>
        <w:t xml:space="preserve">From:</w:t>
      </w:r>
      <w:r>
        <w:t xml:space="preserve"> </w:t>
      </w:r>
      <w:r>
        <w:t xml:space="preserve">Project Management Team, Urban Health Infrastructure Initiative</w:t>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outlines a comprehensive strategy to enhance the efficiency, accessibility, and quality of emergency medical care within the metropolitan area of</w:t>
      </w:r>
      <w:r>
        <w:t xml:space="preserve"> </w:t>
      </w:r>
      <w:hyperlink w:anchor="Xa39a3ee5e6b4b0d3255bfef95601890afd80709">
        <w:r>
          <w:rPr>
            <w:rStyle w:val="Hyperlink"/>
            <w:bCs/>
            <w:b/>
          </w:rPr>
          <w:t xml:space="preserve">Germany Frankfurt</w:t>
        </w:r>
      </w:hyperlink>
      <w:r>
        <w:t xml:space="preserve">. As one of Germany’s busiest financial hubs and a critical transportation node, Frankfurt am Main faces unique demographic and logistical challenges that strain its existing emergency response infrastructure. The core objective of this initiative is to redefine the role, scope, and deployment of the</w:t>
      </w:r>
      <w:r>
        <w:t xml:space="preserve"> </w:t>
      </w:r>
      <w:hyperlink w:anchor="Xa39a3ee5e6b4b0d3255bfef95601890afd80709">
        <w:r>
          <w:rPr>
            <w:rStyle w:val="Hyperlink"/>
            <w:bCs/>
            <w:b/>
          </w:rPr>
          <w:t xml:space="preserve">Paramedic</w:t>
        </w:r>
      </w:hyperlink>
      <w:r>
        <w:t xml:space="preserve"> </w:t>
      </w:r>
      <w:r>
        <w:t xml:space="preserve">workforce. By leveraging advanced medical protocols, digital integration tools, and cross-disciplinary collaboration with physicians and fire services, we aim to reduce response times for critical cases while optimizing resource allocation for non-emergency situations. This document details the current operational landscape, identifies key gaps in service delivery in</w:t>
      </w:r>
      <w:r>
        <w:t xml:space="preserve"> </w:t>
      </w:r>
      <w:hyperlink w:anchor="Xa39a3ee5e6b4b0d3255bfef95601890afd80709">
        <w:r>
          <w:rPr>
            <w:rStyle w:val="Hyperlink"/>
            <w:bCs/>
            <w:b/>
          </w:rPr>
          <w:t xml:space="preserve">Germany Frankfurt</w:t>
        </w:r>
      </w:hyperlink>
      <w:r>
        <w:t xml:space="preserve">, and proposes a structured framework for upgrading</w:t>
      </w:r>
      <w:r>
        <w:t xml:space="preserve"> </w:t>
      </w:r>
      <w:hyperlink w:anchor="Xa39a3ee5e6b4b0d3255bfef95601890afd80709">
        <w:r>
          <w:rPr>
            <w:rStyle w:val="Hyperlink"/>
            <w:bCs/>
            <w:b/>
          </w:rPr>
          <w:t xml:space="preserve">Paramedic</w:t>
        </w:r>
      </w:hyperlink>
      <w:r>
        <w:t xml:space="preserve"> </w:t>
      </w:r>
      <w:r>
        <w:t xml:space="preserve">capabilities to meet modern urban health demands.</w:t>
      </w:r>
    </w:p>
    <w:bookmarkEnd w:id="20"/>
    <w:bookmarkStart w:id="21" w:name="introduction-and-contextual-background"/>
    <w:p>
      <w:pPr>
        <w:pStyle w:val="Heading2"/>
      </w:pPr>
      <w:r>
        <w:t xml:space="preserve">2. Introduction and Contextual Background</w:t>
      </w:r>
    </w:p>
    <w:p>
      <w:pPr>
        <w:pStyle w:val="FirstParagraph"/>
      </w:pPr>
      <w:r>
        <w:t xml:space="preserve">The city of Frankfurt am Main serves as a vital economic engine for Central Europe. However, its high population density, combined with a significant transient population due to tourism and business travel, creates a volatile environment for public safety emergencies. The existing model of emergency medical services (EMS) in</w:t>
      </w:r>
      <w:r>
        <w:t xml:space="preserve"> </w:t>
      </w:r>
      <w:hyperlink w:anchor="Xa39a3ee5e6b4b0d3255bfef95601890afd80709">
        <w:r>
          <w:rPr>
            <w:rStyle w:val="Hyperlink"/>
            <w:bCs/>
            <w:b/>
          </w:rPr>
          <w:t xml:space="preserve">Germany Frankfurt</w:t>
        </w:r>
      </w:hyperlink>
      <w:r>
        <w:t xml:space="preserve"> </w:t>
      </w:r>
      <w:r>
        <w:t xml:space="preserve">has traditionally relied heavily on physician-staffed ambulances (Notarzt) for severe emergencies. While this ensures high-level care, it often leads to bottlenecks where critical resources are delayed due to traffic congestion or the unavailability of specialized doctors.</w:t>
      </w:r>
    </w:p>
    <w:p>
      <w:pPr>
        <w:pStyle w:val="BodyText"/>
      </w:pPr>
      <w:r>
        <w:t xml:space="preserve">The concept of the</w:t>
      </w:r>
      <w:r>
        <w:t xml:space="preserve"> </w:t>
      </w:r>
      <w:hyperlink w:anchor="Xa39a3ee5e6b4b0d3255bfef95601890afd80709">
        <w:r>
          <w:rPr>
            <w:rStyle w:val="Hyperlink"/>
            <w:bCs/>
            <w:b/>
          </w:rPr>
          <w:t xml:space="preserve">Paramedic</w:t>
        </w:r>
      </w:hyperlink>
      <w:r>
        <w:t xml:space="preserve"> </w:t>
      </w:r>
      <w:r>
        <w:t xml:space="preserve">in Germany is undergoing a significant transformation. Historically, the role was limited to basic life support (BLS). However, recent legislative changes and medical advancements have expanded the scope of practice for trained emergency nurses and specialized</w:t>
      </w:r>
      <w:r>
        <w:t xml:space="preserve"> </w:t>
      </w:r>
      <w:hyperlink w:anchor="Xa39a3ee5e6b4b0d3255bfef95601890afd80709">
        <w:r>
          <w:rPr>
            <w:rStyle w:val="Hyperlink"/>
            <w:bCs/>
            <w:b/>
          </w:rPr>
          <w:t xml:space="preserve">Paramedic</w:t>
        </w:r>
      </w:hyperlink>
      <w:r>
        <w:t xml:space="preserve"> </w:t>
      </w:r>
      <w:r>
        <w:t xml:space="preserve">professionals. This project report seeks to capitalize on these developments specifically within</w:t>
      </w:r>
      <w:r>
        <w:t xml:space="preserve"> </w:t>
      </w:r>
      <w:hyperlink w:anchor="Xa39a3ee5e6b4b0d3255bfef95601890afd80709">
        <w:r>
          <w:rPr>
            <w:rStyle w:val="Hyperlink"/>
            <w:bCs/>
            <w:b/>
          </w:rPr>
          <w:t xml:space="preserve">Germany Frankfurt</w:t>
        </w:r>
      </w:hyperlink>
      <w:r>
        <w:t xml:space="preserve">, advocating for a tiered response system where highly skilled</w:t>
      </w:r>
      <w:r>
        <w:t xml:space="preserve"> </w:t>
      </w:r>
      <w:hyperlink w:anchor="Xa39a3ee5e6b4b0d3255bfef95601890afd80709">
        <w:r>
          <w:rPr>
            <w:rStyle w:val="Hyperlink"/>
            <w:bCs/>
            <w:b/>
          </w:rPr>
          <w:t xml:space="preserve">Paramedic</w:t>
        </w:r>
      </w:hyperlink>
      <w:r>
        <w:t xml:space="preserve"> </w:t>
      </w:r>
      <w:r>
        <w:t xml:space="preserve">units serve as the first line of defense, reserving physician resources for complex trauma and cardiac arrest cases. This shift is not merely operational but represents a cultural and structural evolution in how emergency care is perceived and delivered in</w:t>
      </w:r>
      <w:r>
        <w:t xml:space="preserve"> </w:t>
      </w:r>
      <w:hyperlink w:anchor="Xa39a3ee5e6b4b0d3255bfef95601890afd80709">
        <w:r>
          <w:rPr>
            <w:rStyle w:val="Hyperlink"/>
            <w:bCs/>
            <w:b/>
          </w:rPr>
          <w:t xml:space="preserve">Germany Frankfurt</w:t>
        </w:r>
      </w:hyperlink>
      <w:r>
        <w:t xml:space="preserve">.</w:t>
      </w:r>
    </w:p>
    <w:bookmarkEnd w:id="21"/>
    <w:bookmarkStart w:id="22" w:name="Xfbfb7b3c41286e7803c87f27d5b32fbeca48011"/>
    <w:p>
      <w:pPr>
        <w:pStyle w:val="Heading2"/>
      </w:pPr>
      <w:r>
        <w:t xml:space="preserve">3. Problem Statement: Current Challenges in Germany Frankfurt</w:t>
      </w:r>
    </w:p>
    <w:p>
      <w:pPr>
        <w:pStyle w:val="FirstParagraph"/>
      </w:pPr>
      <w:r>
        <w:t xml:space="preserve">An analysis of current EMS data from</w:t>
      </w:r>
      <w:r>
        <w:t xml:space="preserve"> </w:t>
      </w:r>
      <w:hyperlink w:anchor="Xa39a3ee5e6b4b0d3255bfef95601890afd80709">
        <w:r>
          <w:rPr>
            <w:rStyle w:val="Hyperlink"/>
            <w:bCs/>
            <w:b/>
          </w:rPr>
          <w:t xml:space="preserve">Germany Frankfurt</w:t>
        </w:r>
      </w:hyperlink>
      <w:r>
        <w:t xml:space="preserve"> </w:t>
      </w:r>
      <w:r>
        <w:t xml:space="preserve">reveals several critical issues. First, response times for non-life-threatening emergencies are often excessive because standard ambulances are dispatched to situations that could be managed by advanced practitioners. Second, there is a growing shortage of emergency physicians willing to staff night shifts and weekends, leading to gaps in coverage during peak demand hours in</w:t>
      </w:r>
      <w:r>
        <w:t xml:space="preserve"> </w:t>
      </w:r>
      <w:hyperlink w:anchor="Xa39a3ee5e6b4b0d3255bfef95601890afd80709">
        <w:r>
          <w:rPr>
            <w:rStyle w:val="Hyperlink"/>
            <w:bCs/>
            <w:b/>
          </w:rPr>
          <w:t xml:space="preserve">Germany Frankfurt</w:t>
        </w:r>
      </w:hyperlink>
      <w:r>
        <w:t xml:space="preserve">. Third, the integration between hospital emergency departments and pre-hospital care remains fragmented.</w:t>
      </w:r>
      <w:r>
        <w:t xml:space="preserve"> </w:t>
      </w:r>
      <w:hyperlink w:anchor="Xa39a3ee5e6b4b0d3255bfef95601890afd80709">
        <w:r>
          <w:rPr>
            <w:rStyle w:val="Hyperlink"/>
            <w:bCs/>
            <w:b/>
          </w:rPr>
          <w:t xml:space="preserve">Paramedic</w:t>
        </w:r>
      </w:hyperlink>
      <w:r>
        <w:t xml:space="preserve"> </w:t>
      </w:r>
      <w:r>
        <w:t xml:space="preserve">teams frequently face difficulties in communicating patient status accurately to receiving physicians, leading to delays in treatment upon arrival.</w:t>
      </w:r>
    </w:p>
    <w:p>
      <w:pPr>
        <w:pStyle w:val="BodyText"/>
      </w:pPr>
      <w:r>
        <w:t xml:space="preserve">Furthermore, traffic congestion on major arteries such as the Autobahn A3 and within the city center poses a significant threat to response efficiency. In</w:t>
      </w:r>
      <w:r>
        <w:t xml:space="preserve"> </w:t>
      </w:r>
      <w:hyperlink w:anchor="Xa39a3ee5e6b4b0d3255bfef95601890afd80709">
        <w:r>
          <w:rPr>
            <w:rStyle w:val="Hyperlink"/>
            <w:bCs/>
            <w:b/>
          </w:rPr>
          <w:t xml:space="preserve">Germany Frankfurt</w:t>
        </w:r>
      </w:hyperlink>
      <w:r>
        <w:t xml:space="preserve">, where real estate is premium and urban planning prioritizes vehicular flow, emergency vehicles often struggle with right-of-way compliance in dense areas. The current workforce model does fully utilize the potential of</w:t>
      </w:r>
      <w:r>
        <w:t xml:space="preserve"> </w:t>
      </w:r>
      <w:hyperlink w:anchor="Xa39a3ee5e6b4b0d3255bfef95601890afd80709">
        <w:r>
          <w:rPr>
            <w:rStyle w:val="Hyperlink"/>
            <w:bCs/>
            <w:b/>
          </w:rPr>
          <w:t xml:space="preserve">Paramedic</w:t>
        </w:r>
      </w:hyperlink>
      <w:r>
        <w:t xml:space="preserve"> </w:t>
      </w:r>
      <w:r>
        <w:t xml:space="preserve">staff to triage patients effectively at the scene, often resulting in unnecessary hospital transports that clog ERs and waste valuable time.</w:t>
      </w:r>
    </w:p>
    <w:bookmarkEnd w:id="22"/>
    <w:bookmarkStart w:id="26" w:name="X53a32b9bfe23e81dbe72a60cfa04ec481dc2ee8"/>
    <w:p>
      <w:pPr>
        <w:pStyle w:val="Heading2"/>
      </w:pPr>
      <w:r>
        <w:t xml:space="preserve">4. Strategic Objectives for Paramedic Integration</w:t>
      </w:r>
    </w:p>
    <w:p>
      <w:pPr>
        <w:pStyle w:val="FirstParagraph"/>
      </w:pPr>
      <w:r>
        <w:t xml:space="preserve">To address these challenges, this</w:t>
      </w:r>
      <w:r>
        <w:t xml:space="preserve"> </w:t>
      </w:r>
      <w:hyperlink w:anchor="Xa39a3ee5e6b4b0d3255bfef95601890afd80709">
        <w:r>
          <w:rPr>
            <w:rStyle w:val="Hyperlink"/>
            <w:bCs/>
            <w:b/>
          </w:rPr>
          <w:t xml:space="preserve">Project Report</w:t>
        </w:r>
      </w:hyperlink>
      <w:r>
        <w:t xml:space="preserve"> </w:t>
      </w:r>
      <w:r>
        <w:t xml:space="preserve">defines three primary objectives tailored to the specific context of</w:t>
      </w:r>
      <w:r>
        <w:t xml:space="preserve"> </w:t>
      </w:r>
      <w:hyperlink w:anchor="Xa39a3ee5e6b4b0d3255bfef95601890afd80709">
        <w:r>
          <w:rPr>
            <w:rStyle w:val="Hyperlink"/>
            <w:bCs/>
            <w:b/>
          </w:rPr>
          <w:t xml:space="preserve">Germany Frankfurt</w:t>
        </w:r>
      </w:hyperlink>
      <w:r>
        <w:t xml:space="preserve">:</w:t>
      </w:r>
    </w:p>
    <w:bookmarkStart w:id="23" w:name="X3b8d34c02e353b283d201e0eedb865fffe68a46"/>
    <w:p>
      <w:pPr>
        <w:pStyle w:val="Heading3"/>
      </w:pPr>
      <w:r>
        <w:t xml:space="preserve">4.1. Expansion of Advanced Life Support (ALS) Paramedic Roles</w:t>
      </w:r>
    </w:p>
    <w:p>
      <w:pPr>
        <w:pStyle w:val="FirstParagraph"/>
      </w:pPr>
      <w:r>
        <w:t xml:space="preserve">We propose the certification and deployment of a new tier of emergency responders known as "Specialized</w:t>
      </w:r>
      <w:r>
        <w:t xml:space="preserve"> </w:t>
      </w:r>
      <w:hyperlink w:anchor="Xa39a3ee5e6b4b0d3255bfef95601890afd80709">
        <w:r>
          <w:rPr>
            <w:rStyle w:val="Hyperlink"/>
            <w:bCs/>
            <w:b/>
          </w:rPr>
          <w:t xml:space="preserve">Paramedic</w:t>
        </w:r>
      </w:hyperlink>
      <w:r>
        <w:t xml:space="preserve">s." These professionals will hold advanced degrees in emergency medicine, enabling them to perform intubation, administer a wider range of pharmacological interventions, and interpret electrocardiograms (ECGs) on-site. By empowering</w:t>
      </w:r>
      <w:r>
        <w:t xml:space="preserve"> </w:t>
      </w:r>
      <w:hyperlink w:anchor="Xa39a3ee5e6b4b0d3255bfef95601890afd80709">
        <w:r>
          <w:rPr>
            <w:rStyle w:val="Hyperlink"/>
            <w:bCs/>
            <w:b/>
          </w:rPr>
          <w:t xml:space="preserve">Paramedic</w:t>
        </w:r>
      </w:hyperlink>
      <w:r>
        <w:t xml:space="preserve"> </w:t>
      </w:r>
      <w:r>
        <w:t xml:space="preserve">staff in</w:t>
      </w:r>
      <w:r>
        <w:t xml:space="preserve"> </w:t>
      </w:r>
      <w:hyperlink w:anchor="Xa39a3ee5e6b4b0d3255bfef95601890afd80709">
        <w:r>
          <w:rPr>
            <w:rStyle w:val="Hyperlink"/>
            <w:bCs/>
            <w:b/>
          </w:rPr>
          <w:t xml:space="preserve">Germany Frankfurt</w:t>
        </w:r>
      </w:hyperlink>
      <w:r>
        <w:t xml:space="preserve"> </w:t>
      </w:r>
      <w:r>
        <w:t xml:space="preserve">with these skills, we can stabilize patients more effectively before transport, reducing the severity of outcomes for stroke and myocardial infarction cases.</w:t>
      </w:r>
    </w:p>
    <w:bookmarkEnd w:id="23"/>
    <w:bookmarkStart w:id="24" w:name="Xa407b2bedf574231237b689ca48b10dccc91a15"/>
    <w:p>
      <w:pPr>
        <w:pStyle w:val="Heading3"/>
      </w:pPr>
      <w:r>
        <w:t xml:space="preserve">4.2. Implementation of a Digital Triage System</w:t>
      </w:r>
    </w:p>
    <w:p>
      <w:pPr>
        <w:pStyle w:val="FirstParagraph"/>
      </w:pPr>
      <w:r>
        <w:t xml:space="preserve">A key component of this project is the development of a centralized digital platform that links emergency call centers (Rufleitstelle) directly with</w:t>
      </w:r>
      <w:r>
        <w:t xml:space="preserve"> </w:t>
      </w:r>
      <w:hyperlink w:anchor="Xa39a3ee5e6b4b0d3255bfef95601890afd80709">
        <w:r>
          <w:rPr>
            <w:rStyle w:val="Hyperlink"/>
            <w:bCs/>
            <w:b/>
          </w:rPr>
          <w:t xml:space="preserve">Paramedic</w:t>
        </w:r>
      </w:hyperlink>
      <w:r>
        <w:t xml:space="preserve"> </w:t>
      </w:r>
      <w:r>
        <w:t xml:space="preserve">dispatch units in</w:t>
      </w:r>
      <w:r>
        <w:t xml:space="preserve"> </w:t>
      </w:r>
      <w:hyperlink w:anchor="Xa39a3ee5e6b4b0d3255bfef95601890afd80709">
        <w:r>
          <w:rPr>
            <w:rStyle w:val="Hyperlink"/>
            <w:bCs/>
            <w:b/>
          </w:rPr>
          <w:t xml:space="preserve">Germany Frankfurt</w:t>
        </w:r>
      </w:hyperlink>
      <w:r>
        <w:t xml:space="preserve">. Using AI-driven algorithms, the system will assess incoming calls and deploy the most appropriate resource. Minor injuries or chronic conditions will be routed to mobile</w:t>
      </w:r>
      <w:r>
        <w:t xml:space="preserve"> </w:t>
      </w:r>
      <w:hyperlink w:anchor="Xa39a3ee5e6b4b0d3255bfef95601890afd80709">
        <w:r>
          <w:rPr>
            <w:rStyle w:val="Hyperlink"/>
            <w:bCs/>
            <w:b/>
          </w:rPr>
          <w:t xml:space="preserve">Paramedic</w:t>
        </w:r>
      </w:hyperlink>
      <w:r>
        <w:t xml:space="preserve"> </w:t>
      </w:r>
      <w:r>
        <w:t xml:space="preserve">clinics or telemedicine consultations, while critical cases trigger rapid response</w:t>
      </w:r>
      <w:r>
        <w:t xml:space="preserve"> </w:t>
      </w:r>
      <w:hyperlink w:anchor="Xa39a3ee5e6b4b0d3255bfef95601890afd80709">
        <w:r>
          <w:rPr>
            <w:rStyle w:val="Hyperlink"/>
            <w:bCs/>
            <w:b/>
          </w:rPr>
          <w:t xml:space="preserve">Paramedic</w:t>
        </w:r>
      </w:hyperlink>
      <w:r>
        <w:t xml:space="preserve"> </w:t>
      </w:r>
      <w:r>
        <w:t xml:space="preserve">teams equipped with ALS gear. This ensures that every call in</w:t>
      </w:r>
      <w:r>
        <w:t xml:space="preserve"> </w:t>
      </w:r>
      <w:hyperlink w:anchor="Xa39a3ee5e6b4b0d3255bfef95601890afd80709">
        <w:r>
          <w:rPr>
            <w:rStyle w:val="Hyperlink"/>
            <w:bCs/>
            <w:b/>
          </w:rPr>
          <w:t xml:space="preserve">Germany Frankfurt</w:t>
        </w:r>
      </w:hyperlink>
      <w:r>
        <w:t xml:space="preserve"> </w:t>
      </w:r>
      <w:r>
        <w:t xml:space="preserve">is met with the right level of care.</w:t>
      </w:r>
    </w:p>
    <w:bookmarkEnd w:id="24"/>
    <w:bookmarkStart w:id="25" w:name="enhanced-inter-agency-collaboration"/>
    <w:p>
      <w:pPr>
        <w:pStyle w:val="Heading3"/>
      </w:pPr>
      <w:r>
        <w:t xml:space="preserve">4.3. Enhanced Inter-Agency Collaboration</w:t>
      </w:r>
    </w:p>
    <w:p>
      <w:pPr>
        <w:pStyle w:val="FirstParagraph"/>
      </w:pPr>
      <w:r>
        <w:t xml:space="preserve">The project will establish formal protocols between the</w:t>
      </w:r>
      <w:r>
        <w:t xml:space="preserve"> </w:t>
      </w:r>
      <w:hyperlink w:anchor="Xa39a3ee5e6b4b0d3255bfef95601890afd80709">
        <w:r>
          <w:rPr>
            <w:rStyle w:val="Hyperlink"/>
            <w:bCs/>
            <w:b/>
          </w:rPr>
          <w:t xml:space="preserve">Paramedic</w:t>
        </w:r>
      </w:hyperlink>
      <w:r>
        <w:t xml:space="preserve"> </w:t>
      </w:r>
      <w:r>
        <w:t xml:space="preserve">services, local fire departments, and hospital emergency rooms in</w:t>
      </w:r>
      <w:r>
        <w:t xml:space="preserve"> </w:t>
      </w:r>
      <w:hyperlink w:anchor="Xa39a3ee5e6b4b0d3255bfef95601890afd80709">
        <w:r>
          <w:rPr>
            <w:rStyle w:val="Hyperlink"/>
            <w:bCs/>
            <w:b/>
          </w:rPr>
          <w:t xml:space="preserve">Germany Frankfurt</w:t>
        </w:r>
      </w:hyperlink>
      <w:r>
        <w:t xml:space="preserve">. Joint training exercises and shared electronic patient records (ePA) will facilitate seamless information transfer. This collaborative approach ensures that</w:t>
      </w:r>
    </w:p>
    <w:p>
      <w:pPr>
        <w:pStyle w:val="BodyText"/>
      </w:pPr>
      <w:hyperlink w:anchor="Xa39a3ee5e6b4b0d3255bfef95601890afd80709">
        <w:r>
          <w:rPr>
            <w:rStyle w:val="Hyperlink"/>
          </w:rPr>
          <w:t xml:space="preserve">Paramedic</w:t>
        </w:r>
      </w:hyperlink>
      <w:r>
        <w:t xml:space="preserve"> </w:t>
      </w:r>
      <w:r>
        <w:t xml:space="preserve">teams are integrated into the broader healthcare network, enhancing continuity of care from the street to the hospital bed.</w:t>
      </w:r>
    </w:p>
    <w:bookmarkEnd w:id="25"/>
    <w:bookmarkEnd w:id="26"/>
    <w:bookmarkStart w:id="27" w:name="implementation-roadmap"/>
    <w:p>
      <w:pPr>
        <w:pStyle w:val="Heading2"/>
      </w:pPr>
      <w:r>
        <w:t xml:space="preserve">5. Implementation Roadmap</w:t>
      </w:r>
    </w:p>
    <w:p>
      <w:pPr>
        <w:pStyle w:val="FirstParagraph"/>
      </w:pPr>
      <w:r>
        <w:t xml:space="preserve">The rollout of this initiative in</w:t>
      </w:r>
      <w:r>
        <w:t xml:space="preserve"> </w:t>
      </w:r>
      <w:hyperlink w:anchor="Xa39a3ee5e6b4b0d3255bfef95601890afd80709">
        <w:r>
          <w:rPr>
            <w:rStyle w:val="Hyperlink"/>
            <w:bCs/>
            <w:b/>
          </w:rPr>
          <w:t xml:space="preserve">Germany Frankfurt</w:t>
        </w:r>
      </w:hyperlink>
      <w:r>
        <w:t xml:space="preserve"> </w:t>
      </w:r>
      <w:r>
        <w:t xml:space="preserve">will occur in three phases over a period of 36 months.</w:t>
      </w:r>
    </w:p>
    <w:p>
      <w:pPr>
        <w:pStyle w:val="BodyText"/>
      </w:pPr>
      <w:r>
        <w:rPr>
          <w:bCs/>
          <w:b/>
        </w:rPr>
        <w:t xml:space="preserve">Phase 1: Pilot Program (Months 1-12)</w:t>
      </w:r>
      <w:r>
        <w:br/>
      </w:r>
      <w:r>
        <w:t xml:space="preserve">We will launch a pilot program in the downtown district of</w:t>
      </w:r>
    </w:p>
    <w:p>
      <w:pPr>
        <w:pStyle w:val="BodyText"/>
      </w:pPr>
      <w:hyperlink w:anchor="Xa39a3ee5e6b4b0d3255bfef95601890afd80709">
        <w:r>
          <w:rPr>
            <w:rStyle w:val="Hyperlink"/>
          </w:rPr>
          <w:t xml:space="preserve">Germany Frankfurt</w:t>
        </w:r>
      </w:hyperlink>
      <w:r>
        <w:t xml:space="preserve">, deploying ten specialized</w:t>
      </w:r>
    </w:p>
    <w:p>
      <w:pPr>
        <w:pStyle w:val="BodyText"/>
      </w:pPr>
      <w:hyperlink w:anchor="Xa39a3ee5e6b4b0d3255bfef95601890afd80709">
        <w:r>
          <w:rPr>
            <w:rStyle w:val="Hyperlink"/>
          </w:rPr>
          <w:t xml:space="preserve">Paramedic</w:t>
        </w:r>
      </w:hyperlink>
      <w:r>
        <w:t xml:space="preserve"> </w:t>
      </w:r>
      <w:r>
        <w:t xml:space="preserve">units. This phase focuses on refining workflows, testing the digital triage system, and gathering performance metrics. Training programs for existing EMS staff to qualify as advanced</w:t>
      </w:r>
    </w:p>
    <w:p>
      <w:pPr>
        <w:pStyle w:val="BodyText"/>
      </w:pPr>
      <w:hyperlink w:anchor="Xa39a3ee5e6b4b0d3255bfef95601890afd80709">
        <w:r>
          <w:rPr>
            <w:rStyle w:val="Hyperlink"/>
          </w:rPr>
          <w:t xml:space="preserve">Paramedic</w:t>
        </w:r>
      </w:hyperlink>
      <w:r>
        <w:t xml:space="preserve">s will commence in parallel.</w:t>
      </w:r>
    </w:p>
    <w:p>
      <w:pPr>
        <w:pStyle w:val="BodyText"/>
      </w:pPr>
      <w:r>
        <w:rPr>
          <w:bCs/>
          <w:b/>
        </w:rPr>
        <w:t xml:space="preserve">Phase 2: Expansion and Evaluation (Months 13-24)</w:t>
      </w:r>
      <w:r>
        <w:br/>
      </w:r>
      <w:r>
        <w:t xml:space="preserve">Based on the success of the pilot, we will expand</w:t>
      </w:r>
    </w:p>
    <w:p>
      <w:pPr>
        <w:pStyle w:val="BodyText"/>
      </w:pPr>
      <w:hyperlink w:anchor="Xa39a3ee5e6b4b0d3255bfef95601890afd80709">
        <w:r>
          <w:rPr>
            <w:rStyle w:val="Hyperlink"/>
          </w:rPr>
          <w:t xml:space="preserve">Paramedic</w:t>
        </w:r>
      </w:hyperlink>
      <w:r>
        <w:t xml:space="preserve"> </w:t>
      </w:r>
      <w:r>
        <w:t xml:space="preserve">coverage to all major districts of</w:t>
      </w:r>
    </w:p>
    <w:p>
      <w:pPr>
        <w:pStyle w:val="BodyText"/>
      </w:pPr>
      <w:hyperlink w:anchor="Xa39a3ee5e6b4b0d3255bfef95601890afd80709">
        <w:r>
          <w:rPr>
            <w:rStyle w:val="Hyperlink"/>
          </w:rPr>
          <w:t xml:space="preserve">Germany Frankfurt</w:t>
        </w:r>
      </w:hyperlink>
      <w:r>
        <w:t xml:space="preserve">. A comprehensive review of response times, patient satisfaction, and clinical outcomes will be conducted. Adjustments to protocols will be made based on feedback from the field.</w:t>
      </w:r>
    </w:p>
    <w:p>
      <w:pPr>
        <w:pStyle w:val="BodyText"/>
      </w:pPr>
      <w:r>
        <w:rPr>
          <w:bCs/>
          <w:b/>
        </w:rPr>
        <w:t xml:space="preserve">Phase 3: Full Integration and Standardization (Months 25-36)</w:t>
      </w:r>
      <w:r>
        <w:br/>
      </w:r>
      <w:r>
        <w:t xml:space="preserve">The final phase involves full integration into the city’s standard EMS framework. Policies regarding</w:t>
      </w:r>
    </w:p>
    <w:p>
      <w:pPr>
        <w:pStyle w:val="BodyText"/>
      </w:pPr>
      <w:hyperlink w:anchor="Xa39a3ee5e6b4b0d3255bfef95601890afd80709">
        <w:r>
          <w:rPr>
            <w:rStyle w:val="Hyperlink"/>
          </w:rPr>
          <w:t xml:space="preserve">Paramedic</w:t>
        </w:r>
      </w:hyperlink>
      <w:r>
        <w:t xml:space="preserve"> </w:t>
      </w:r>
      <w:r>
        <w:t xml:space="preserve">scope of practice will be codified, and continuous education programs will be established to maintain high standards of care in</w:t>
      </w:r>
    </w:p>
    <w:p>
      <w:pPr>
        <w:pStyle w:val="BodyText"/>
      </w:pPr>
      <w:hyperlink w:anchor="Xa39a3ee5e6b4b0d3255bfef95601890afd80709">
        <w:r>
          <w:rPr>
            <w:rStyle w:val="Hyperlink"/>
          </w:rPr>
          <w:t xml:space="preserve">Germany Frankfurt</w:t>
        </w:r>
      </w:hyperlink>
      <w:r>
        <w:t xml:space="preserve">.</w:t>
      </w:r>
    </w:p>
    <w:bookmarkEnd w:id="27"/>
    <w:bookmarkStart w:id="28" w:name="expected-outcomes-and-benefits"/>
    <w:p>
      <w:pPr>
        <w:pStyle w:val="Heading2"/>
      </w:pPr>
      <w:r>
        <w:t xml:space="preserve">6. Expected Outcomes and Benefits</w:t>
      </w:r>
    </w:p>
    <w:p>
      <w:pPr>
        <w:pStyle w:val="FirstParagraph"/>
      </w:pPr>
      <w:r>
        <w:t xml:space="preserve">The successful implementation of this project will yield significant benefits for</w:t>
      </w:r>
    </w:p>
    <w:p>
      <w:pPr>
        <w:pStyle w:val="BodyText"/>
      </w:pPr>
      <w:hyperlink w:anchor="Xa39a3ee5e6b4b0d3255bfef95601890afd80709">
        <w:r>
          <w:rPr>
            <w:rStyle w:val="Hyperlink"/>
          </w:rPr>
          <w:t xml:space="preserve">Germany Frankfurt</w:t>
        </w:r>
      </w:hyperlink>
      <w:r>
        <w:t xml:space="preserve">. We anticipate a 15-20% reduction in average response times for critical emergencies due to optimized dispatching. Hospital emergency departments will see a decrease in overcrowding as</w:t>
      </w:r>
    </w:p>
    <w:p>
      <w:pPr>
        <w:pStyle w:val="BodyText"/>
      </w:pPr>
      <w:hyperlink w:anchor="Xa39a3ee5e6b4b0d3255bfef95601890afd80709">
        <w:r>
          <w:rPr>
            <w:rStyle w:val="Hyperlink"/>
          </w:rPr>
          <w:t xml:space="preserve">Paramedic</w:t>
        </w:r>
      </w:hyperlink>
      <w:r>
        <w:t xml:space="preserve"> </w:t>
      </w:r>
      <w:r>
        <w:t xml:space="preserve">teams effectively manage non-critical cases on-site or direct patients to appropriate outpatient facilities. Furthermore, the professionalization of the</w:t>
      </w:r>
    </w:p>
    <w:p>
      <w:pPr>
        <w:pStyle w:val="BodyText"/>
      </w:pPr>
      <w:hyperlink w:anchor="Xa39a3ee5e6b4b0d3255bfef95601890afd80709">
        <w:r>
          <w:rPr>
            <w:rStyle w:val="Hyperlink"/>
          </w:rPr>
          <w:t xml:space="preserve">Paramedic</w:t>
        </w:r>
      </w:hyperlink>
      <w:r>
        <w:t xml:space="preserve"> </w:t>
      </w:r>
      <w:r>
        <w:t xml:space="preserve">role will improve job satisfaction and retention rates among emergency medical staff in</w:t>
      </w:r>
    </w:p>
    <w:p>
      <w:pPr>
        <w:pStyle w:val="BodyText"/>
      </w:pPr>
      <w:hyperlink w:anchor="Xa39a3ee5e6b4b0d3255bfef95601890afd80709">
        <w:r>
          <w:rPr>
            <w:rStyle w:val="Hyperlink"/>
          </w:rPr>
          <w:t xml:space="preserve">Germany Frankfurt</w:t>
        </w:r>
      </w:hyperlink>
      <w:r>
        <w:t xml:space="preserve">, creating a more robust and resilient healthcare workforce.</w:t>
      </w:r>
    </w:p>
    <w:bookmarkEnd w:id="28"/>
    <w:bookmarkStart w:id="29" w:name="conclusion"/>
    <w:p>
      <w:pPr>
        <w:pStyle w:val="Heading2"/>
      </w:pPr>
      <w:r>
        <w:t xml:space="preserve">7. Conclusion</w:t>
      </w:r>
    </w:p>
    <w:p>
      <w:pPr>
        <w:pStyle w:val="FirstParagraph"/>
      </w:pPr>
      <w:r>
        <w:t xml:space="preserve">In conclusion, this</w:t>
      </w:r>
    </w:p>
    <w:p>
      <w:pPr>
        <w:pStyle w:val="BodyText"/>
      </w:pPr>
      <w:hyperlink w:anchor="Xa39a3ee5e6b4b0d3255bfef95601890afd80709">
        <w:r>
          <w:rPr>
            <w:rStyle w:val="Hyperlink"/>
          </w:rPr>
          <w:t xml:space="preserve">Project Report</w:t>
        </w:r>
      </w:hyperlink>
      <w:r>
        <w:t xml:space="preserve"> </w:t>
      </w:r>
      <w:r>
        <w:t xml:space="preserve">demonstrates that upgrading the capabilities of the</w:t>
      </w:r>
    </w:p>
    <w:p>
      <w:pPr>
        <w:pStyle w:val="BodyText"/>
      </w:pPr>
      <w:hyperlink w:anchor="Xa39a3ee5e6b4b0d3255bfef95601890afd80709">
        <w:r>
          <w:rPr>
            <w:rStyle w:val="Hyperlink"/>
          </w:rPr>
          <w:t xml:space="preserve">Paramedic</w:t>
        </w:r>
      </w:hyperlink>
      <w:r>
        <w:t xml:space="preserve"> </w:t>
      </w:r>
      <w:r>
        <w:t xml:space="preserve">workforce is essential for modernizing emergency care in</w:t>
      </w:r>
    </w:p>
    <w:p>
      <w:pPr>
        <w:pStyle w:val="BodyText"/>
      </w:pPr>
      <w:hyperlink w:anchor="Xa39a3ee5e6b4b0d3255bfef95601890afd80709">
        <w:r>
          <w:rPr>
            <w:rStyle w:val="Hyperlink"/>
          </w:rPr>
          <w:t xml:space="preserve">Germany Frankfurt</w:t>
        </w:r>
      </w:hyperlink>
      <w:r>
        <w:t xml:space="preserve">. By embracing advanced training, digital innovation, and collaborative protocols, we can create a safer, more efficient medical emergency system. The city stands at a pivotal moment to redefine its approach to public health safety. Investing in the</w:t>
      </w:r>
    </w:p>
    <w:p>
      <w:pPr>
        <w:pStyle w:val="BodyText"/>
      </w:pPr>
      <w:hyperlink w:anchor="Xa39a3ee5e6b4b0d3255bfef95601890afd80709">
        <w:r>
          <w:rPr>
            <w:rStyle w:val="Hyperlink"/>
          </w:rPr>
          <w:t xml:space="preserve">Paramedic</w:t>
        </w:r>
      </w:hyperlink>
      <w:r>
        <w:t xml:space="preserve"> </w:t>
      </w:r>
      <w:r>
        <w:t xml:space="preserve">profession is not just an operational adjustment but a strategic imperative for the well-being of all residents and visitors in</w:t>
      </w:r>
    </w:p>
    <w:p>
      <w:pPr>
        <w:pStyle w:val="BodyText"/>
      </w:pPr>
      <w:hyperlink w:anchor="Xa39a3ee5e6b4b0d3255bfef95601890afd80709">
        <w:r>
          <w:rPr>
            <w:rStyle w:val="Hyperlink"/>
          </w:rPr>
          <w:t xml:space="preserve">Germany Frankfurt</w:t>
        </w:r>
      </w:hyperlink>
      <w:r>
        <w:t xml:space="preserve">. We urge stakeholders to support this initiative to ensure a future where advanced pre-hospital care is accessible, effective, and seamlessly integrated into the urban fabric of</w:t>
      </w:r>
    </w:p>
    <w:p>
      <w:pPr>
        <w:pStyle w:val="BodyText"/>
      </w:pPr>
      <w:hyperlink w:anchor="Xa39a3ee5e6b4b0d3255bfef95601890afd80709">
        <w:r>
          <w:rPr>
            <w:rStyle w:val="Hyperlink"/>
          </w:rPr>
          <w:t xml:space="preserve">Germany Frankfurt</w:t>
        </w:r>
      </w:hyperlink>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Paramedic Services in Germany Frankfurt</dc:title>
  <dc:creator/>
  <dc:language>en</dc:language>
  <cp:keywords/>
  <dcterms:created xsi:type="dcterms:W3CDTF">2026-07-29T18:57:36Z</dcterms:created>
  <dcterms:modified xsi:type="dcterms:W3CDTF">2026-07-29T18:57:36Z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