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Integration</w:t>
      </w:r>
      <w:r>
        <w:t xml:space="preserve"> </w:t>
      </w:r>
      <w:r>
        <w:t xml:space="preserve">in</w:t>
      </w:r>
      <w:r>
        <w:t xml:space="preserve"> </w:t>
      </w:r>
      <w:r>
        <w:t xml:space="preserve">Italy</w:t>
      </w:r>
      <w:r>
        <w:t xml:space="preserve"> </w:t>
      </w:r>
      <w:r>
        <w:t xml:space="preserve">Milan</w:t>
      </w:r>
    </w:p>
    <w:bookmarkStart w:id="35" w:name="Xfc46ac3b82af9a6bd375affb3eb825157c7513c"/>
    <w:p>
      <w:pPr>
        <w:pStyle w:val="Heading1"/>
      </w:pPr>
      <w:r>
        <w:t xml:space="preserve">Project Report on the Implementation of Specialized Paramedic Services in Italy Milan</w:t>
      </w:r>
    </w:p>
    <w:p>
      <w:pPr>
        <w:pStyle w:val="FirstParagraph"/>
      </w:pPr>
      <w:r>
        <w:rPr>
          <w:bCs/>
          <w:b/>
        </w:rPr>
        <w:t xml:space="preserve">Date:</w:t>
      </w:r>
      <w:r>
        <w:t xml:space="preserve"> </w:t>
      </w:r>
      <w:r>
        <w:t xml:space="preserve">October 26, 2023</w:t>
      </w:r>
      <w:r>
        <w:br/>
      </w:r>
      <w:r>
        <w:rPr>
          <w:bCs/>
          <w:b/>
        </w:rPr>
        <w:t xml:space="preserve">To:</w:t>
      </w:r>
      <w:r>
        <w:t xml:space="preserve">The Municipal Council of Milan and Regional Health Authorities</w:t>
      </w:r>
      <w:r>
        <w:br/>
      </w:r>
      <w:r>
        <w:rPr>
          <w:bCs/>
          <w:b/>
        </w:rPr>
        <w:t xml:space="preserve">From:</w:t>
      </w:r>
      <w:r>
        <w:t xml:space="preserve">The Emergency Medical Response Task Force</w:t>
      </w:r>
    </w:p>
    <w:p>
      <w:pPr>
        <w:pStyle w:val="BodyText"/>
      </w:pPr>
      <w:r>
        <w:br/>
      </w:r>
    </w:p>
    <w:bookmarkStart w:id="20" w:name="executive-summary"/>
    <w:p>
      <w:pPr>
        <w:pStyle w:val="Heading2"/>
      </w:pPr>
      <w:r>
        <w:t xml:space="preserve">Executive Summary</w:t>
      </w:r>
    </w:p>
    <w:p>
      <w:pPr>
        <w:pStyle w:val="FirstParagraph"/>
      </w:pPr>
      <w:r>
        <w:t xml:space="preserve">This project report outlines the strategic necessity and operational framework for enhancing the paramedic capabilities within the metropolitan area of Italy Milan. As one of Europe's most densely populated and economically vibrant cities, Italy Milan faces unique challenges in its emergency medical services (EMS) infrastructure. This document details a comprehensive plan to upgrade current paramedic roles, implement advanced training protocols, and integrate modern technology to reduce response times and improve patient outcomes. The core objective is to align the local EMS system with international best practices while respecting the specific regulatory environment of Italy Milan.</w:t>
      </w:r>
    </w:p>
    <w:bookmarkEnd w:id="20"/>
    <w:bookmarkStart w:id="21" w:name="introduction-and-background"/>
    <w:p>
      <w:pPr>
        <w:pStyle w:val="Heading2"/>
      </w:pPr>
      <w:r>
        <w:t xml:space="preserve">1. Introduction and Background</w:t>
      </w:r>
    </w:p>
    <w:p>
      <w:pPr>
        <w:pStyle w:val="FirstParagraph"/>
      </w:pPr>
      <w:r>
        <w:t xml:space="preserve">The emergency medical landscape in Italy is governed by a mix of national guidelines and regional implementations. In Italy Milan, the existing 118 Emergency Assistance Service (Sistema di Urgenza ed Emergenza Sanitaria) provides critical care, yet it operates under increasing pressure due to urban density, traffic congestion, and an aging demographic. The role of the</w:t>
      </w:r>
      <w:r>
        <w:t xml:space="preserve"> </w:t>
      </w:r>
      <w:r>
        <w:rPr>
          <w:bCs/>
          <w:b/>
        </w:rPr>
        <w:t xml:space="preserve">Paramedic</w:t>
      </w:r>
      <w:r>
        <w:t xml:space="preserve"> </w:t>
      </w:r>
      <w:r>
        <w:t xml:space="preserve">is central to this system. However, historical limitations in scope of practice and resource allocation have created gaps in pre-hospital care quality.</w:t>
      </w:r>
      <w:r>
        <w:br/>
      </w:r>
      <w:r>
        <w:br/>
      </w:r>
      <w:r>
        <w:t xml:space="preserve">The goal of this project is not merely to maintain the status quo but to revolutionize how emergency care is delivered in Italy Milan. By focusing on advanced life support (ALS) interventions at the pre-hospital level, we aim to bridge the gap between basic life support and hospital-based care. This report serves as a blueprint for policymakers, healthcare administrators, and medical directors involved in the health sector of Italy Milan.</w:t>
      </w:r>
    </w:p>
    <w:bookmarkEnd w:id="21"/>
    <w:bookmarkStart w:id="25" w:name="current-challenges-in-italy-milan"/>
    <w:p>
      <w:pPr>
        <w:pStyle w:val="Heading2"/>
      </w:pPr>
      <w:r>
        <w:t xml:space="preserve">2. Current Challenges in Italy Milan</w:t>
      </w:r>
    </w:p>
    <w:bookmarkStart w:id="22" w:name="traffic-congestion-and-response-times"/>
    <w:p>
      <w:pPr>
        <w:pStyle w:val="Heading3"/>
      </w:pPr>
      <w:r>
        <w:t xml:space="preserve">2.1 Traffic Congestion and Response Times</w:t>
      </w:r>
    </w:p>
    <w:p>
      <w:pPr>
        <w:pStyle w:val="FirstParagraph"/>
      </w:pPr>
      <w:r>
        <w:t xml:space="preserve">The city of Italy Milan is notorious for its heavy traffic, particularly during peak hours. This congestion significantly impacts ambulance response times, especially in the historic center and high-density residential areas like Porta Romana or Lambrate. Slow arrival at the scene directly correlates with increased morbidity in time-sensitive emergencies such as cardiac arrest, stroke, and severe trauma.</w:t>
      </w:r>
      <w:r>
        <w:br/>
      </w:r>
    </w:p>
    <w:bookmarkEnd w:id="22"/>
    <w:bookmarkStart w:id="23" w:name="scope-of-practice-limitations"/>
    <w:p>
      <w:pPr>
        <w:pStyle w:val="Heading3"/>
      </w:pPr>
      <w:r>
        <w:t xml:space="preserve">2.2 Scope of Practice Limitations</w:t>
      </w:r>
    </w:p>
    <w:p>
      <w:pPr>
        <w:pStyle w:val="FirstParagraph"/>
      </w:pPr>
      <w:r>
        <w:rPr>
          <w:bCs/>
          <w:b/>
        </w:rPr>
        <w:t xml:space="preserve">Paramedic</w:t>
      </w:r>
      <w:r>
        <w:t xml:space="preserve">s in many parts of Italy currently operate under a more restricted scope compared to their counterparts in countries like the United States or Australia. There is a need to expand legal and clinical protocols that allow senior paramedics to perform advanced interventions, such as needle decompression for tension pneumothorax or advanced airway management, without immediate medical direction from a physician on scene.</w:t>
      </w:r>
      <w:r>
        <w:br/>
      </w:r>
    </w:p>
    <w:bookmarkEnd w:id="23"/>
    <w:bookmarkStart w:id="24" w:name="resource-allocation"/>
    <w:p>
      <w:pPr>
        <w:pStyle w:val="Heading3"/>
      </w:pPr>
      <w:r>
        <w:t xml:space="preserve">2.3 Resource Allocation</w:t>
      </w:r>
    </w:p>
    <w:p>
      <w:pPr>
        <w:pStyle w:val="FirstParagraph"/>
      </w:pPr>
      <w:r>
        <w:t xml:space="preserve">The distribution of ambulances in Italy Milan is often reactive rather than proactive. Data analytics suggest that a predictive deployment model could significantly improve coverage in hotspots while maintaining adequate standby capacity.</w:t>
      </w:r>
    </w:p>
    <w:bookmarkEnd w:id="24"/>
    <w:bookmarkEnd w:id="25"/>
    <w:bookmarkStart w:id="26" w:name="project-objectives"/>
    <w:p>
      <w:pPr>
        <w:pStyle w:val="Heading2"/>
      </w:pPr>
      <w:r>
        <w:t xml:space="preserve">3. Project Objectives</w:t>
      </w:r>
    </w:p>
    <w:p>
      <w:pPr>
        <w:pStyle w:val="FirstParagraph"/>
      </w:pPr>
      <w:r>
        <w:t xml:space="preserve">The primary objectives of this initiative are as follows:</w:t>
      </w:r>
    </w:p>
    <w:p>
      <w:pPr>
        <w:numPr>
          <w:ilvl w:val="0"/>
          <w:numId w:val="1001"/>
        </w:numPr>
        <w:pStyle w:val="Compact"/>
      </w:pPr>
      <w:r>
        <w:rPr>
          <w:bCs/>
          <w:b/>
        </w:rPr>
        <w:t xml:space="preserve">Elevate Professional Standards:</w:t>
      </w:r>
      <w:r>
        <w:t xml:space="preserve"> </w:t>
      </w:r>
      <w:r>
        <w:t xml:space="preserve">To define and implement a tiered certification system for</w:t>
      </w:r>
      <w:r>
        <w:t xml:space="preserve"> </w:t>
      </w:r>
      <w:r>
        <w:rPr>
          <w:bCs/>
          <w:b/>
        </w:rPr>
        <w:t xml:space="preserve">Paramedic</w:t>
      </w:r>
      <w:r>
        <w:t xml:space="preserve">s, distinguishing between Basic Life Support (BLS) and Advanced Life Support (ALS) practitioners with distinct scopes of practice.</w:t>
      </w:r>
    </w:p>
    <w:p>
      <w:pPr>
        <w:numPr>
          <w:ilvl w:val="0"/>
          <w:numId w:val="1001"/>
        </w:numPr>
        <w:pStyle w:val="Compact"/>
      </w:pPr>
      <w:r>
        <w:rPr>
          <w:bCs/>
          <w:b/>
        </w:rPr>
        <w:t xml:space="preserve">Optimize Deployment in Italy Milan:</w:t>
      </w:r>
      <w:r>
        <w:t xml:space="preserve">To utilize AI-driven dispatch systems to predict emergency hotspots and position ambulances proactively across Italy Milan.</w:t>
      </w:r>
    </w:p>
    <w:p>
      <w:pPr>
        <w:numPr>
          <w:ilvl w:val="0"/>
          <w:numId w:val="1001"/>
        </w:numPr>
        <w:pStyle w:val="Compact"/>
      </w:pPr>
      <w:r>
        <w:rPr>
          <w:bCs/>
          <w:b/>
        </w:rPr>
        <w:t xml:space="preserve">Enhance Training Infrastructure:</w:t>
      </w:r>
      <w:r>
        <w:t xml:space="preserve">To establish a continuous professional development program tailored to the specific urban challenges faced by EMS providers in Italy Milan.</w:t>
      </w:r>
    </w:p>
    <w:p>
      <w:pPr>
        <w:numPr>
          <w:ilvl w:val="0"/>
          <w:numId w:val="1001"/>
        </w:numPr>
        <w:pStyle w:val="Compact"/>
      </w:pPr>
      <w:r>
        <w:rPr>
          <w:bCs/>
          <w:b/>
        </w:rPr>
        <w:t xml:space="preserve">Interoperability:</w:t>
      </w:r>
      <w:r>
        <w:t xml:space="preserve">To ensure seamless integration between</w:t>
      </w:r>
      <w:r>
        <w:t xml:space="preserve"> </w:t>
      </w:r>
      <w:r>
        <w:rPr>
          <w:bCs/>
          <w:b/>
        </w:rPr>
        <w:t xml:space="preserve">Paramedic</w:t>
      </w:r>
      <w:r>
        <w:t xml:space="preserve">s, fire services, and hospital emergency departments within the Italy Milan healthcare network.</w:t>
      </w:r>
    </w:p>
    <w:bookmarkEnd w:id="26"/>
    <w:bookmarkStart w:id="30" w:name="strategic-implementation-plan"/>
    <w:p>
      <w:pPr>
        <w:pStyle w:val="Heading2"/>
      </w:pPr>
      <w:r>
        <w:t xml:space="preserve">4. Strategic Implementation Plan</w:t>
      </w:r>
    </w:p>
    <w:bookmarkStart w:id="27" w:name="regulatory-reform-and-scope-expansion"/>
    <w:p>
      <w:pPr>
        <w:pStyle w:val="Heading3"/>
      </w:pPr>
      <w:r>
        <w:t xml:space="preserve">4.1 Regulatory Reform and Scope Expansion</w:t>
      </w:r>
    </w:p>
    <w:p>
      <w:pPr>
        <w:pStyle w:val="FirstParagraph"/>
      </w:pPr>
      <w:r>
        <w:t xml:space="preserve">The first phase involves working with regional health authorities to amend existing regulations. This will allow senior</w:t>
      </w:r>
      <w:r>
        <w:t xml:space="preserve"> </w:t>
      </w:r>
      <w:r>
        <w:rPr>
          <w:bCs/>
          <w:b/>
        </w:rPr>
        <w:t xml:space="preserve">Paramedic</w:t>
      </w:r>
      <w:r>
        <w:t xml:space="preserve">s in Italy Milan to prescribe certain medications and perform invasive procedures based on standardized protocols approved by the regional medical director. This shift is critical for reducing the "golden hour" deficit in emergency care.</w:t>
      </w:r>
      <w:r>
        <w:br/>
      </w:r>
    </w:p>
    <w:bookmarkEnd w:id="27"/>
    <w:bookmarkStart w:id="28" w:name="advanced-training-modules"/>
    <w:p>
      <w:pPr>
        <w:pStyle w:val="Heading3"/>
      </w:pPr>
      <w:r>
        <w:t xml:space="preserve">4.2 Advanced Training Modules</w:t>
      </w:r>
    </w:p>
    <w:p>
      <w:pPr>
        <w:pStyle w:val="FirstParagraph"/>
      </w:pPr>
      <w:r>
        <w:t xml:space="preserve">We propose the creation of a specialized training academy dedicated to urban emergency medicine. Curriculum updates will include:</w:t>
      </w:r>
    </w:p>
    <w:p>
      <w:pPr>
        <w:numPr>
          <w:ilvl w:val="0"/>
          <w:numId w:val="1002"/>
        </w:numPr>
        <w:pStyle w:val="Compact"/>
      </w:pPr>
      <w:r>
        <w:t xml:space="preserve">Trauma triage in high-density environments.</w:t>
      </w:r>
    </w:p>
    <w:p>
      <w:pPr>
        <w:numPr>
          <w:ilvl w:val="0"/>
          <w:numId w:val="1002"/>
        </w:numPr>
        <w:pStyle w:val="Compact"/>
      </w:pPr>
      <w:r>
        <w:t xml:space="preserve">Pediatric advanced life support specific to urban settings.</w:t>
      </w:r>
    </w:p>
    <w:p>
      <w:pPr>
        <w:numPr>
          <w:ilvl w:val="0"/>
          <w:numId w:val="1002"/>
        </w:numPr>
        <w:pStyle w:val="Compact"/>
      </w:pPr>
      <w:r>
        <w:t xml:space="preserve">Mental health crisis intervention for EMS personnel responding to psychiatric emergencies, a common occurrence in Italy Milan.</w:t>
      </w:r>
    </w:p>
    <w:bookmarkEnd w:id="28"/>
    <w:bookmarkStart w:id="29" w:name="technological-integration"/>
    <w:p>
      <w:pPr>
        <w:pStyle w:val="Heading3"/>
      </w:pPr>
      <w:r>
        <w:t xml:space="preserve">4.3 Technological Integration</w:t>
      </w:r>
    </w:p>
    <w:p>
      <w:pPr>
        <w:pStyle w:val="FirstParagraph"/>
      </w:pPr>
      <w:r>
        <w:t xml:space="preserve">The deployment of real-time GPS tracking and traffic-integrated routing systems will be mandatory for all ambulances operating in Italy Milan. Furthermore, the implementation of telemedicine capabilities will allow</w:t>
      </w:r>
      <w:r>
        <w:t xml:space="preserve"> </w:t>
      </w:r>
      <w:r>
        <w:rPr>
          <w:bCs/>
          <w:b/>
        </w:rPr>
        <w:t xml:space="preserve">Paramedic</w:t>
      </w:r>
      <w:r>
        <w:t xml:space="preserve">s to transmit vital signs and video feeds directly to hospital emergency physicians, facilitating early preparation upon patient arrival.</w:t>
      </w:r>
    </w:p>
    <w:bookmarkEnd w:id="29"/>
    <w:bookmarkEnd w:id="30"/>
    <w:bookmarkStart w:id="31" w:name="expected-outcomes-and-impact-analysis"/>
    <w:p>
      <w:pPr>
        <w:pStyle w:val="Heading2"/>
      </w:pPr>
      <w:r>
        <w:t xml:space="preserve">5. Expected Outcomes and Impact Analysis</w:t>
      </w:r>
    </w:p>
    <w:p>
      <w:pPr>
        <w:pStyle w:val="FirstParagraph"/>
      </w:pPr>
      <w:r>
        <w:t xml:space="preserve">The successful implementation of this project is projected to yield significant improvements in public health metrics for Italy Milan.</w:t>
      </w:r>
      <w:r>
        <w:br/>
      </w:r>
    </w:p>
    <w:p>
      <w:pPr>
        <w:numPr>
          <w:ilvl w:val="0"/>
          <w:numId w:val="1003"/>
        </w:numPr>
        <w:pStyle w:val="Compact"/>
      </w:pPr>
      <w:r>
        <w:rPr>
          <w:bCs/>
          <w:b/>
        </w:rPr>
        <w:t xml:space="preserve">Reduced Mortality Rates:</w:t>
      </w:r>
      <w:r>
        <w:t xml:space="preserve">A 15-20% increase in survival rates for out-of-hospital cardiac arrests due to faster ALS arrival and advanced interventions by</w:t>
      </w:r>
      <w:r>
        <w:t xml:space="preserve"> </w:t>
      </w:r>
      <w:r>
        <w:rPr>
          <w:bCs/>
          <w:b/>
        </w:rPr>
        <w:t xml:space="preserve">Paramedic</w:t>
      </w:r>
      <w:r>
        <w:t xml:space="preserve">s.</w:t>
      </w:r>
    </w:p>
    <w:p>
      <w:pPr>
        <w:numPr>
          <w:ilvl w:val="0"/>
          <w:numId w:val="1003"/>
        </w:numPr>
        <w:pStyle w:val="Compact"/>
      </w:pPr>
      <w:r>
        <w:rPr>
          <w:bCs/>
          <w:b/>
        </w:rPr>
        <w:t xml:space="preserve">Improved Efficiency:</w:t>
      </w:r>
      <w:r>
        <w:t xml:space="preserve">A 30% reduction in average response times through predictive deployment models optimized for Italy Milan traffic patterns.</w:t>
      </w:r>
    </w:p>
    <w:p>
      <w:pPr>
        <w:numPr>
          <w:ilvl w:val="0"/>
          <w:numId w:val="1003"/>
        </w:numPr>
        <w:pStyle w:val="Compact"/>
      </w:pPr>
      <w:r>
        <w:rPr>
          <w:bCs/>
          <w:b/>
        </w:rPr>
        <w:t xml:space="preserve">Enhanced Patient Satisfaction:</w:t>
      </w:r>
      <w:r>
        <w:t xml:space="preserve">Better communication and faster treatment lead to higher public trust in the EMS system.</w:t>
      </w:r>
    </w:p>
    <w:bookmarkEnd w:id="31"/>
    <w:bookmarkStart w:id="32" w:name="financial-implications"/>
    <w:p>
      <w:pPr>
        <w:pStyle w:val="Heading2"/>
      </w:pPr>
      <w:r>
        <w:t xml:space="preserve">6. Financial Implications</w:t>
      </w:r>
    </w:p>
    <w:p>
      <w:pPr>
        <w:pStyle w:val="FirstParagraph"/>
      </w:pPr>
      <w:r>
        <w:t xml:space="preserve">The initial investment required includes funding for advanced training programs, procurement of new medical equipment, and software licenses for dispatch systems. However, these costs are offset by long-term savings in healthcare expenditures due to reduced hospitalizations and improved recovery outcomes from pre-hospital interventions. Public-private partnerships may also be explored to subsidize technology upgrades.</w:t>
      </w:r>
    </w:p>
    <w:bookmarkEnd w:id="32"/>
    <w:bookmarkStart w:id="33" w:name="conclusion"/>
    <w:p>
      <w:pPr>
        <w:pStyle w:val="Heading2"/>
      </w:pPr>
      <w:r>
        <w:t xml:space="preserve">7. Conclusion</w:t>
      </w:r>
    </w:p>
    <w:p>
      <w:pPr>
        <w:pStyle w:val="FirstParagraph"/>
      </w:pPr>
      <w:r>
        <w:t xml:space="preserve">The modernization of the</w:t>
      </w:r>
      <w:r>
        <w:t xml:space="preserve"> </w:t>
      </w:r>
      <w:r>
        <w:rPr>
          <w:bCs/>
          <w:b/>
        </w:rPr>
        <w:t xml:space="preserve">Paramedic</w:t>
      </w:r>
      <w:r>
        <w:t xml:space="preserve"> </w:t>
      </w:r>
      <w:r>
        <w:t xml:space="preserve">role is not just an operational upgrade but a moral imperative for the health of the citizens in Italy Milan. By addressing traffic challenges, expanding clinical scopes, and leveraging technology, we can create a world-class emergency response system tailored to the unique dynamics of Italy Milan. This project report serves as a call to action for all stakeholders in the Italian healthcare sector to prioritize these reforms. The integration of advanced</w:t>
      </w:r>
      <w:r>
        <w:t xml:space="preserve"> </w:t>
      </w:r>
      <w:r>
        <w:rPr>
          <w:bCs/>
          <w:b/>
        </w:rPr>
        <w:t xml:space="preserve">Paramedic</w:t>
      </w:r>
      <w:r>
        <w:t xml:space="preserve"> </w:t>
      </w:r>
      <w:r>
        <w:t xml:space="preserve">services will save lives, reduce suffering, and enhance the overall resilience of the healthcare infrastructure in Italy Milan.</w:t>
      </w:r>
    </w:p>
    <w:bookmarkEnd w:id="33"/>
    <w:bookmarkStart w:id="34" w:name="recommendations"/>
    <w:p>
      <w:pPr>
        <w:pStyle w:val="Heading2"/>
      </w:pPr>
      <w:r>
        <w:t xml:space="preserve">8. Recommendations</w:t>
      </w:r>
    </w:p>
    <w:p>
      <w:pPr>
        <w:pStyle w:val="FirstParagraph"/>
      </w:pPr>
      <w:r>
        <w:t xml:space="preserve">We recommend immediate establishment of a joint task force comprising representatives from the Municipality of Italy Milan, regional health officials, and EMS union leaders to begin regulatory drafting within the next three months. Furthermore, a pilot program should be launched in two high-risk zones of Italy Milan to test the new deployment algorithms before city-wide rollout.</w:t>
      </w:r>
    </w:p>
    <w:p>
      <w:r>
        <w:pict>
          <v:rect style="width:0;height:1.5pt" o:hralign="center" o:hrstd="t" o:hr="t"/>
        </w:pict>
      </w:r>
    </w:p>
    <w:p>
      <w:pPr>
        <w:pStyle w:val="FirstParagraph"/>
      </w:pPr>
      <w:r>
        <w:rPr>
          <w:iCs/>
          <w:i/>
        </w:rPr>
        <w:t xml:space="preserve">This document is confidential and intended solely for the use of individuals authorized by the project management team regarding emergency medical services in Italy Milan.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Integration in Italy Milan</dc:title>
  <dc:creator/>
  <dc:language>en</dc:language>
  <cp:keywords/>
  <dcterms:created xsi:type="dcterms:W3CDTF">2026-07-29T16:01:09Z</dcterms:created>
  <dcterms:modified xsi:type="dcterms:W3CDTF">2026-07-29T16:01:09Z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