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ddd346800146c7b011bc3c715d9c62ff7545c70"/>
    <w:p>
      <w:pPr>
        <w:pStyle w:val="Heading1"/>
      </w:pPr>
      <w:r>
        <w:t xml:space="preserve">Project Report: Implementation of Advanced Paramedic Services in Kuwait City</w:t>
      </w:r>
    </w:p>
    <w:p>
      <w:pPr>
        <w:pStyle w:val="FirstParagraph"/>
      </w:pPr>
      <w:r>
        <w:br/>
      </w:r>
      <w:r>
        <w:rPr>
          <w:bCs/>
          <w:b/>
        </w:rPr>
        <w:t xml:space="preserve">Date:</w:t>
      </w:r>
      <w:r>
        <w:t xml:space="preserve"> </w:t>
      </w:r>
      <w:r>
        <w:t xml:space="preserve">October 26, 2023</w:t>
      </w:r>
      <w:r>
        <w:br/>
      </w:r>
      <w:r>
        <w:rPr>
          <w:bCs/>
          <w:b/>
        </w:rPr>
        <w:t xml:space="preserve">To:</w:t>
      </w:r>
      <w:r>
        <w:t xml:space="preserve">The Ministry of Health, State of Kuwait</w:t>
      </w:r>
      <w:r>
        <w:br/>
      </w:r>
      <w:r>
        <w:rPr>
          <w:bCs/>
          <w:b/>
        </w:rPr>
        <w:t xml:space="preserve">From:</w:t>
      </w:r>
      <w:r>
        <w:t xml:space="preserve">Municipal Emergency Planning Committee</w:t>
      </w:r>
      <w:r>
        <w:br/>
      </w:r>
      <w:r>
        <w:br/>
      </w:r>
    </w:p>
    <w:bookmarkEnd w:id="20"/>
    <w:bookmarkStart w:id="21" w:name="executive-summary"/>
    <w:p>
      <w:pPr>
        <w:pStyle w:val="Heading1"/>
      </w:pPr>
      <w:r>
        <w:t xml:space="preserve">Executive Summary</w:t>
      </w:r>
    </w:p>
    <w:p>
      <w:pPr>
        <w:pStyle w:val="FirstParagraph"/>
      </w:pPr>
      <w:r>
        <w:t xml:space="preserve">This document outlines the comprehensive project report regarding the strategic integration and enhancement of Paramedic services within Kuwait City. As a rapidly urbanizing metropolis with significant demographic shifts, Kuwait City faces unique challenges in public health and emergency response.</w:t>
      </w:r>
    </w:p>
    <w:p>
      <w:pPr>
        <w:pStyle w:val="BodyText"/>
      </w:pPr>
      <w:r>
        <w:t xml:space="preserve">The primary objective of this Project Report is to evaluate current gaps in pre-hospital care, propose the expansion of advanced Paramedic training programs specific to high-stress environments such as Kuwait City's dense central districts, and outline a roadmap for infrastructure development. By focusing on the role of the Paramedic in improving survival rates and patient outcomes, we aim to modernize Kuwait City's emergency medical services (EMS) to meet international standards.</w:t>
      </w:r>
    </w:p>
    <w:p>
      <w:pPr>
        <w:pStyle w:val="BodyText"/>
      </w:pPr>
      <w:r>
        <w:br/>
      </w:r>
    </w:p>
    <w:bookmarkEnd w:id="21"/>
    <w:bookmarkStart w:id="22" w:name="introduction-and-background"/>
    <w:p>
      <w:pPr>
        <w:pStyle w:val="Heading1"/>
      </w:pPr>
      <w:r>
        <w:t xml:space="preserve">Introduction and Background</w:t>
      </w:r>
    </w:p>
    <w:p>
      <w:pPr>
        <w:pStyle w:val="FirstParagraph"/>
      </w:pPr>
      <w:r>
        <w:t xml:space="preserve">Emergency medical response is a critical component of urban infrastructure. In Kuwait City, where population density peaks during business hours in the Gulf Bank Tower area and expands exponentially during major events like the National Day celebrations, the demand for immediate medical attention varies drastically throughout the day.</w:t>
      </w:r>
    </w:p>
    <w:p>
      <w:pPr>
        <w:pStyle w:val="BodyText"/>
      </w:pPr>
      <w:r>
        <w:t xml:space="preserve">The traditional ambulance dispatch system has served Kuwait City adequately in stable times; however, recent epidemiological trends indicate a rise in cardiovascular events and trauma cases requiring advanced life support (ALS) beyond basic life support (BLS). The introduction of specialized Paramedic units is no longer optional but imperative. This Project Report details the necessity of deploying highly trained Paramedics who can perform invasive procedures, administer complex pharmacological interventions, and stabilize patients on-scene before transport to tertiary care hospitals in Kuwait City.</w:t>
      </w:r>
    </w:p>
    <w:p>
      <w:pPr>
        <w:pStyle w:val="BodyText"/>
      </w:pPr>
      <w:r>
        <w:br/>
      </w:r>
    </w:p>
    <w:bookmarkEnd w:id="22"/>
    <w:bookmarkStart w:id="23" w:name="current-challenges-in-kuwait-city"/>
    <w:p>
      <w:pPr>
        <w:pStyle w:val="Heading1"/>
      </w:pPr>
      <w:r>
        <w:t xml:space="preserve">Current Challenges in Kuwait City</w:t>
      </w:r>
    </w:p>
    <w:p>
      <w:pPr>
        <w:pStyle w:val="FirstParagraph"/>
      </w:pPr>
      <w:r>
        <w:t xml:space="preserve">Despite advancements in healthcare infrastructure within Kuwait City, several logistical and operational hurdles remain:</w:t>
      </w:r>
    </w:p>
    <w:p>
      <w:pPr>
        <w:numPr>
          <w:ilvl w:val="0"/>
          <w:numId w:val="1001"/>
        </w:numPr>
        <w:pStyle w:val="Compact"/>
      </w:pPr>
      <w:r>
        <w:t xml:space="preserve">Traffic Congestion: The core areas of Kuwait City often experience severe traffic congestion, delaying ambulance response times. Paramedics must be equipped with real-time traffic navigation tools and protocols for bypassing gridlock.</w:t>
      </w:r>
    </w:p>
    <w:p>
      <w:pPr>
        <w:numPr>
          <w:ilvl w:val="0"/>
          <w:numId w:val="1001"/>
        </w:numPr>
        <w:pStyle w:val="Compact"/>
      </w:pPr>
      <w:r>
        <w:t xml:space="preserve">Diverse Demographics: Kuwait City hosts a diverse population with varying health profiles. Paramedics must be culturally competent and linguistically skilled to communicate effectively with patients from various backgrounds residing in Kuwait City.</w:t>
      </w:r>
    </w:p>
    <w:p>
      <w:pPr>
        <w:numPr>
          <w:ilvl w:val="0"/>
          <w:numId w:val="1001"/>
        </w:numPr>
        <w:pStyle w:val="Compact"/>
      </w:pPr>
      <w:r>
        <w:t xml:space="preserve">Extreme Climate Conditions: High temperatures, particularly during the summer months, pose significant risks for heat-related illnesses and exacerbate existing cardiac conditions. Paramedic units must be specialized in heat stress management.</w:t>
      </w:r>
    </w:p>
    <w:p>
      <w:pPr>
        <w:pStyle w:val="FirstParagraph"/>
      </w:pPr>
      <w:r>
        <w:br/>
      </w:r>
    </w:p>
    <w:bookmarkEnd w:id="23"/>
    <w:bookmarkStart w:id="24" w:name="X53a32b9bfe23e81dbe72a60cfa04ec481dc2ee8"/>
    <w:p>
      <w:pPr>
        <w:pStyle w:val="Heading1"/>
      </w:pPr>
      <w:r>
        <w:t xml:space="preserve">Strategic Objectives for Paramedic Integration</w:t>
      </w:r>
    </w:p>
    <w:p>
      <w:pPr>
        <w:pStyle w:val="FirstParagraph"/>
      </w:pPr>
      <w:r>
        <w:t xml:space="preserve">To address these challenges, the project proposes three strategic objectives centered on the expansion of the Paramedic workforce:</w:t>
      </w:r>
    </w:p>
    <w:p>
      <w:pPr>
        <w:numPr>
          <w:ilvl w:val="0"/>
          <w:numId w:val="1002"/>
        </w:numPr>
        <w:pStyle w:val="Compact"/>
      </w:pPr>
      <w:r>
        <w:rPr>
          <w:bCs/>
          <w:b/>
        </w:rPr>
        <w:t xml:space="preserve">Educational Infrastructure:</w:t>
      </w:r>
    </w:p>
    <w:p>
      <w:pPr>
        <w:pStyle w:val="FirstParagraph"/>
      </w:pPr>
      <w:r>
        <w:t xml:space="preserve">We propose establishing a dedicated Paramedic Training Academy within Kuwait City. This institution will offer advanced certification courses, ensuring that all personnel deployed to high-risk zones in Kuwait City meet rigorous international standards for pre-hospital care.</w:t>
      </w:r>
    </w:p>
    <w:p>
      <w:pPr>
        <w:numPr>
          <w:ilvl w:val="0"/>
          <w:numId w:val="1003"/>
        </w:numPr>
        <w:pStyle w:val="Compact"/>
      </w:pPr>
      <w:r>
        <w:rPr>
          <w:bCs/>
          <w:b/>
        </w:rPr>
        <w:t xml:space="preserve">Technology Integration:</w:t>
      </w:r>
    </w:p>
    <w:p>
      <w:pPr>
        <w:pStyle w:val="FirstParagraph"/>
      </w:pPr>
      <w:r>
        <w:t xml:space="preserve">The deployment of smart-ambulance units equipped with telemedicine capabilities will allow Paramedics on-site in Kuwait City to consult with specialists at major hospitals. This integration ensures that critical decisions are made collaboratively, enhancing the quality of care during the "golden hour" of emergency response.</w:t>
      </w:r>
    </w:p>
    <w:p>
      <w:pPr>
        <w:numPr>
          <w:ilvl w:val="0"/>
          <w:numId w:val="1004"/>
        </w:numPr>
        <w:pStyle w:val="Compact"/>
      </w:pPr>
      <w:r>
        <w:rPr>
          <w:bCs/>
          <w:b/>
        </w:rPr>
        <w:t xml:space="preserve">Rapid Response Units:</w:t>
      </w:r>
    </w:p>
    <w:p>
      <w:pPr>
        <w:pStyle w:val="FirstParagraph"/>
      </w:pPr>
      <w:r>
        <w:t xml:space="preserve">In densely populated areas like Sharq and Salmiya (Greater Kuwait City), we recommend deploying motorcycle and small-car Paramedic units. These agile assets can navigate traffic more efficiently than traditional ambulances, providing immediate BLS/ALS interventions while the larger ambulance en route.</w:t>
      </w:r>
    </w:p>
    <w:p>
      <w:pPr>
        <w:pStyle w:val="BodyText"/>
      </w:pPr>
      <w:r>
        <w:br/>
      </w:r>
    </w:p>
    <w:bookmarkEnd w:id="24"/>
    <w:bookmarkStart w:id="25" w:name="operational-plan-for-kuwait-city"/>
    <w:p>
      <w:pPr>
        <w:pStyle w:val="Heading1"/>
      </w:pPr>
      <w:r>
        <w:t xml:space="preserve">Operational Plan for Kuwait City</w:t>
      </w:r>
    </w:p>
    <w:p>
      <w:pPr>
        <w:pStyle w:val="FirstParagraph"/>
      </w:pPr>
      <w:r>
        <w:t xml:space="preserve">The rollout of these initiatives in Kuwait City will occur in three phases over the next twenty-four months. Phase one involves curriculum development and stakeholder engagement with local hospitals. Phase two focuses on pilot testing Paramedic units in the downtown district of Kuwait City, measuring response times and clinical outcomes. Phase three constitutes city-wide expansion.</w:t>
      </w:r>
    </w:p>
    <w:p>
      <w:pPr>
        <w:pStyle w:val="BodyText"/>
      </w:pPr>
      <w:r>
        <w:t xml:space="preserve">Data collection during these phases will be vital for refining protocols specific to the unique urban landscape of Kuwait City. Metrics such as time-to-intervention, survival rates for cardiac arrest, and patient satisfaction scores will guide continuous improvement efforts.</w:t>
      </w:r>
    </w:p>
    <w:p>
      <w:pPr>
        <w:pStyle w:val="BodyText"/>
      </w:pPr>
      <w:r>
        <w:br/>
      </w:r>
    </w:p>
    <w:bookmarkEnd w:id="25"/>
    <w:bookmarkStart w:id="26" w:name="conclusion"/>
    <w:p>
      <w:pPr>
        <w:pStyle w:val="Heading1"/>
      </w:pPr>
      <w:r>
        <w:t xml:space="preserve">Conclusion</w:t>
      </w:r>
    </w:p>
    <w:p>
      <w:pPr>
        <w:pStyle w:val="FirstParagraph"/>
      </w:pPr>
      <w:r>
        <w:t xml:space="preserve">This Project Report underscores the critical need to enhance Paramedic services within Kuwait City. By investing in advanced training, technology, and operational strategies tailored specifically to Kuwait City's environment, we can significantly improve public safety and healthcare outcomes. The role of the Paramedic as a frontline healthcare provider cannot be overstated; they are the bridge between life-threatening emergencies and professional hospital care.</w:t>
      </w:r>
    </w:p>
    <w:p>
      <w:pPr>
        <w:pStyle w:val="BodyText"/>
      </w:pPr>
      <w:r>
        <w:t xml:space="preserve">We urge stakeholders to prioritize this initiative to ensure that Kuwait City remains a safe, resilient, and advanced urban center committed to the well-being of its residents and visitors. The future of emergency medicine in Kuwait City depends on our ability to adapt, innovate, and empower our Paramedic teams today.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Kuwait City</dc:title>
  <dc:creator/>
  <dc:language>en</dc:language>
  <cp:keywords/>
  <dcterms:created xsi:type="dcterms:W3CDTF">2026-07-29T19:17:46Z</dcterms:created>
  <dcterms:modified xsi:type="dcterms:W3CDTF">2026-07-29T19:17:46Z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