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6eb6bdbd641b3eb002048112af26128aa359e66"/>
    <w:p>
      <w:pPr>
        <w:pStyle w:val="Heading1"/>
      </w:pPr>
      <w:r>
        <w:t xml:space="preserve">Project Report: Enhancing Paramedic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 John Ambulance New Zealand Executive Board &amp; Wellington Regional Health Committee</w:t>
      </w:r>
      <w:r>
        <w:br/>
      </w:r>
    </w:p>
    <w:p>
      <w:pPr>
        <w:pStyle w:val="BodyText"/>
      </w:pPr>
      <w:r>
        <w:t xml:space="preserve">From: Strategic Planning Division</w:t>
      </w:r>
      <w:r>
        <w:br/>
      </w:r>
      <w:r>
        <w:rPr>
          <w:bCs/>
          <w:b/>
        </w:rPr>
        <w:t xml:space="preserve">Subject: Optimization of Paramedic Response Frameworks in Greater Wellington</w:t>
      </w:r>
    </w:p>
    <w:bookmarkStart w:id="20" w:name="executive-summary"/>
    <w:p>
      <w:pPr>
        <w:pStyle w:val="Heading2"/>
      </w:pPr>
      <w:r>
        <w:t xml:space="preserve">1. Executive Summary</w:t>
      </w:r>
    </w:p>
    <w:p>
      <w:pPr>
        <w:pStyle w:val="FirstParagraph"/>
      </w:pPr>
      <w:r>
        <w:t xml:space="preserve">This Project Report outlines a comprehensive strategic initiative designed to enhance the efficacy, accessibility, and quality of Paramedic services within New Zealand Wellington. As the capital city experiences rapid demographic shifts and increased urban density, the demand for immediate medical intervention has never been more critical. The primary objective of this project is to modernize the existing emergency response infrastructure by integrating advanced data analytics, expanding specialized Paramedic roles, and improving interoperability between ambulance services and local hospital networks. By focusing on these key areas, we aim to reduce response times for life-threatening emergencies in New Zealand Wellington while ensuring that non-urgent cases are managed efficiently within the primary care system.</w:t>
      </w:r>
    </w:p>
    <w:bookmarkEnd w:id="20"/>
    <w:bookmarkStart w:id="21" w:name="background-and-context"/>
    <w:p>
      <w:pPr>
        <w:pStyle w:val="Heading2"/>
      </w:pPr>
      <w:r>
        <w:t xml:space="preserve">2. Background and Context</w:t>
      </w:r>
    </w:p>
    <w:p>
      <w:pPr>
        <w:pStyle w:val="FirstParagraph"/>
      </w:pPr>
      <w:r>
        <w:t xml:space="preserve">New Zealand Wellington serves as a unique operational environment due to its geographical constraints and population distribution. The region is characterized by a compact central business district surrounded by hilly suburbs and extensive coastal areas. This topography presents significant logistical challenges for emergency vehicle movement, particularly during peak traffic hours or adverse weather conditions such as strong winds common in the Wellington Strait.</w:t>
      </w:r>
    </w:p>
    <w:p>
      <w:pPr>
        <w:pStyle w:val="BodyText"/>
      </w:pPr>
      <w:r>
        <w:t xml:space="preserve">The current Paramedic workforce in the region operates under high pressure, often facing long wait times for hospital bed availability, which delays the return of ambulances to active duty. Furthermore, there is an increasing trend of patients utilizing emergency departments for conditions that could be managed by general practitioners or community health workers. This misallocation of resources strains the Paramedic system and potentially compromises patient outcomes in critical scenarios. Therefore, a reassessment of how Paramedic services are deployed and integrated into the broader healthcare ecosystem in New Zealand Wellington is essential.</w:t>
      </w:r>
    </w:p>
    <w:bookmarkEnd w:id="21"/>
    <w:bookmarkStart w:id="22" w:name="project-objectives"/>
    <w:p>
      <w:pPr>
        <w:pStyle w:val="Heading2"/>
      </w:pPr>
      <w:r>
        <w:t xml:space="preserve">3. Project Objectives</w:t>
      </w:r>
    </w:p>
    <w:p>
      <w:pPr>
        <w:pStyle w:val="FirstParagraph"/>
      </w:pPr>
      <w:r>
        <w:t xml:space="preserve">The project aims to achieve three primary goals related to the evolution of Paramedic standards:</w:t>
      </w:r>
    </w:p>
    <w:p>
      <w:pPr>
        <w:numPr>
          <w:ilvl w:val="0"/>
          <w:numId w:val="1001"/>
        </w:numPr>
        <w:pStyle w:val="Compact"/>
      </w:pPr>
      <w:r>
        <w:rPr>
          <w:bCs/>
          <w:b/>
        </w:rPr>
        <w:t xml:space="preserve">Reduce Response Times:</w:t>
      </w:r>
      <w:r>
        <w:t xml:space="preserve"> </w:t>
      </w:r>
      <w:r>
        <w:t xml:space="preserve">Decrease average response times for Category 1 (life-threatening) emergencies in central Wellington by 15% within the next two years through optimized dispatch algorithms and strategic station placement.</w:t>
      </w:r>
    </w:p>
    <w:p>
      <w:pPr>
        <w:numPr>
          <w:ilvl w:val="0"/>
          <w:numId w:val="1001"/>
        </w:numPr>
        <w:pStyle w:val="Compact"/>
      </w:pPr>
      <w:r>
        <w:rPr>
          <w:bCs/>
          <w:b/>
        </w:rPr>
        <w:t xml:space="preserve">Expand Advanced Paramedic Roles:</w:t>
      </w:r>
      <w:r>
        <w:t xml:space="preserve"> </w:t>
      </w:r>
      <w:r>
        <w:t xml:space="preserve">Introduce specialized Paramedic roles focused on community-based care, including mobile crisis intervention teams and rapid response units for chronic disease management in residential zones of New Zealand Wellington.</w:t>
      </w:r>
    </w:p>
    <w:p>
      <w:pPr>
        <w:numPr>
          <w:ilvl w:val="0"/>
          <w:numId w:val="1001"/>
        </w:numPr>
        <w:pStyle w:val="Compact"/>
      </w:pPr>
      <w:r>
        <w:rPr>
          <w:bCs/>
          <w:b/>
        </w:rPr>
        <w:t xml:space="preserve">Enhance Digital Integration:</w:t>
      </w:r>
      <w:r>
        <w:t xml:space="preserve"> </w:t>
      </w:r>
      <w:r>
        <w:t xml:space="preserve">Implement a unified digital health record system that allows Paramedics to access real-time patient history and share data seamlessly with receiving hospitals, thereby improving continuity of care upon arrival at medical facilities across the region.</w:t>
      </w:r>
    </w:p>
    <w:bookmarkEnd w:id="22"/>
    <w:bookmarkStart w:id="26" w:name="strategic-initiatives"/>
    <w:p>
      <w:pPr>
        <w:pStyle w:val="Heading2"/>
      </w:pPr>
      <w:r>
        <w:t xml:space="preserve">4. Strategic Initiatives</w:t>
      </w:r>
    </w:p>
    <w:bookmarkStart w:id="23" w:name="advanced-dispatch-systems"/>
    <w:p>
      <w:pPr>
        <w:pStyle w:val="Heading3"/>
      </w:pPr>
      <w:r>
        <w:t xml:space="preserve">4.1 Advanced Dispatch Systems</w:t>
      </w:r>
    </w:p>
    <w:p>
      <w:pPr>
        <w:pStyle w:val="FirstParagraph"/>
      </w:pPr>
      <w:r>
        <w:t xml:space="preserve">A core component of this project involves upgrading the computer-aided dispatch (CAD) system currently used by St John Ambulance New Zealand in Wellington. The new system will utilize predictive analytics to anticipate emergency hotspots based on historical data, weather patterns, and major events occurring in the city. By pre-positioning Paramedic units closer to potential high-risk areas, we can significantly cut down travel time. This initiative requires close collaboration with local traffic authorities in New Zealand Wellington to ensure that emergency vehicles have prioritized access through signal-controlled intersections.</w:t>
      </w:r>
    </w:p>
    <w:bookmarkEnd w:id="23"/>
    <w:bookmarkStart w:id="24" w:name="specialization-and-training"/>
    <w:p>
      <w:pPr>
        <w:pStyle w:val="Heading3"/>
      </w:pPr>
      <w:r>
        <w:t xml:space="preserve">4.2 Specialization and Training</w:t>
      </w:r>
    </w:p>
    <w:p>
      <w:pPr>
        <w:pStyle w:val="FirstParagraph"/>
      </w:pPr>
      <w:r>
        <w:t xml:space="preserve">To address the growing complexity of medical emergencies, the project proposes expanding the scope of practice for senior Paramedics in New Zealand Wellington. This includes specialized training in critical care transport, mental health crisis de-escalation, and pediatric advanced life support. By creating a tiered response model, basic Paramedic teams can handle minor incidents while highly trained Critical Care Paramedics are reserved for complex cases requiring intensive intervention en route to the hospital. This not only improves patient outcomes but also optimizes the utilization of high-cost resources.</w:t>
      </w:r>
    </w:p>
    <w:bookmarkEnd w:id="24"/>
    <w:bookmarkStart w:id="25" w:name="community-based-interventions"/>
    <w:p>
      <w:pPr>
        <w:pStyle w:val="Heading3"/>
      </w:pPr>
      <w:r>
        <w:t xml:space="preserve">4.3 Community-Based Interventions</w:t>
      </w:r>
    </w:p>
    <w:p>
      <w:pPr>
        <w:pStyle w:val="FirstParagraph"/>
      </w:pPr>
      <w:r>
        <w:t xml:space="preserve">In addition to emergency responses, Paramedic services will expand into preventative care within New Zealand Wellington communities. Mobile clinics staffed by Paramedics and nurses will provide regular health checks for elderly populations in isolated suburbs like Porirua and Upper Hutt. This proactive approach aims to identify at-risk individuals before they require emergency assistance, thereby reducing the overall burden on the emergency sector.</w:t>
      </w:r>
    </w:p>
    <w:bookmarkEnd w:id="25"/>
    <w:bookmarkEnd w:id="26"/>
    <w:bookmarkStart w:id="27" w:name="implementation-plan"/>
    <w:p>
      <w:pPr>
        <w:pStyle w:val="Heading2"/>
      </w:pPr>
      <w:r>
        <w:t xml:space="preserve">5. Implementation Plan</w:t>
      </w:r>
    </w:p>
    <w:p>
      <w:pPr>
        <w:pStyle w:val="FirstParagraph"/>
      </w:pPr>
      <w:r>
        <w:t xml:space="preserve">The implementation of these initiatives will occur in three phases over a 24-month period:</w:t>
      </w:r>
    </w:p>
    <w:p>
      <w:pPr>
        <w:numPr>
          <w:ilvl w:val="0"/>
          <w:numId w:val="1002"/>
        </w:numPr>
        <w:pStyle w:val="Compact"/>
      </w:pPr>
      <w:r>
        <w:rPr>
          <w:bCs/>
          <w:b/>
        </w:rPr>
        <w:t xml:space="preserve">Phase One (Months 1-6):</w:t>
      </w:r>
      <w:r>
        <w:t xml:space="preserve"> </w:t>
      </w:r>
      <w:r>
        <w:t xml:space="preserve">Conduct a comprehensive audit of current response times and resource allocation. Develop the new dispatch algorithm in partnership with IT specialists.</w:t>
      </w:r>
    </w:p>
    <w:p>
      <w:pPr>
        <w:numPr>
          <w:ilvl w:val="0"/>
          <w:numId w:val="1002"/>
        </w:numPr>
        <w:pStyle w:val="Compact"/>
      </w:pPr>
      <w:r>
        <w:rPr>
          <w:bCs/>
          <w:b/>
        </w:rPr>
        <w:t xml:space="preserve">Phase Two (Months7-18) :</w:t>
      </w:r>
      <w:r>
        <w:t xml:space="preserve"> </w:t>
      </w:r>
      <w:r>
        <w:t xml:space="preserve">Pilot the advanced dispatch system in central Wellington suburbs. Begin training programs for specialized Paramedic roles.</w:t>
      </w:r>
    </w:p>
    <w:p>
      <w:pPr>
        <w:numPr>
          <w:ilvl w:val="0"/>
          <w:numId w:val="1002"/>
        </w:numPr>
        <w:pStyle w:val="Compact"/>
      </w:pPr>
      <w:r>
        <w:rPr>
          <w:bCs/>
          <w:b/>
        </w:rPr>
        <w:t xml:space="preserve">Phase Three (Months 19-24):</w:t>
      </w:r>
      <w:r>
        <w:t xml:space="preserve"> </w:t>
      </w:r>
      <w:r>
        <w:t xml:space="preserve">Full rollout of the new systems across Greater Wellington. Evaluate performance metrics against baseline data and adjust strategies as necessary.</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is expected to yield substantial benefits for both patients and healthcare providers in New Zealand Wellington. Reduced response times mean higher survival rates for cardiac arrests and stroke victims. The introduction of specialized Paramedic roles will alleviate pressure on Emergency Departments by ensuring that complex cases receive expert care immediately, whether on the scene or in transit. Furthermore, the community-based initiatives will foster a stronger connection between emergency services and local populations, enhancing public trust and awareness of preventive health measures.</w:t>
      </w:r>
    </w:p>
    <w:bookmarkEnd w:id="28"/>
    <w:bookmarkStart w:id="29" w:name="conclusion"/>
    <w:p>
      <w:pPr>
        <w:pStyle w:val="Heading2"/>
      </w:pPr>
      <w:r>
        <w:t xml:space="preserve">7. Conclusion</w:t>
      </w:r>
    </w:p>
    <w:p>
      <w:pPr>
        <w:pStyle w:val="FirstParagraph"/>
      </w:pPr>
      <w:r>
        <w:t xml:space="preserve">In conclusion, this Project Report highlights the urgent need to adapt Paramedic services to meet the evolving demands of New Zealand Wellington. By leveraging technology, expanding professional roles, and integrating community care into traditional emergency frameworks, we can create a more resilient and efficient healthcare system. The proposed strategies are not only feasible but necessary for ensuring that residents of New Zealand Wellington receive timely, high-quality medical attention when they need it most. We recommend immediate approval of the budget and resources required to initiate Phase One of this critical project.</w:t>
      </w:r>
    </w:p>
    <w:bookmarkEnd w:id="29"/>
    <w:bookmarkStart w:id="30" w:name="recommendations"/>
    <w:p>
      <w:pPr>
        <w:pStyle w:val="Heading2"/>
      </w:pPr>
      <w:r>
        <w:t xml:space="preserve">8. Recommendations</w:t>
      </w:r>
    </w:p>
    <w:p>
      <w:pPr>
        <w:numPr>
          <w:ilvl w:val="0"/>
          <w:numId w:val="1003"/>
        </w:numPr>
        <w:pStyle w:val="Compact"/>
      </w:pPr>
      <w:r>
        <w:t xml:space="preserve">Allocate funding for the procurement and integration of advanced dispatch software.</w:t>
      </w:r>
    </w:p>
    <w:p>
      <w:pPr>
        <w:numPr>
          <w:ilvl w:val="0"/>
          <w:numId w:val="1003"/>
        </w:numPr>
        <w:pStyle w:val="Compact"/>
      </w:pPr>
      <w:r>
        <w:t xml:space="preserve">Prioritize recruitment and training programs for specialized Paramedic roles within St John Ambulance New Zealand.</w:t>
      </w:r>
    </w:p>
    <w:p>
      <w:pPr>
        <w:numPr>
          <w:ilvl w:val="0"/>
          <w:numId w:val="1003"/>
        </w:numPr>
        <w:pStyle w:val="Compact"/>
      </w:pPr>
      <w:r>
        <w:t xml:space="preserve">Establish a joint task force with Wellington Hospital and local GPs to facilitate seamless patient handovers and data sharing.</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New Zealand Wellington</dc:title>
  <dc:creator/>
  <dc:language>en</dc:language>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