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fa43bc9e7b1e30754ea133fa2b509e5587b76b"/>
    <w:p>
      <w:pPr>
        <w:pStyle w:val="Heading1"/>
      </w:pPr>
      <w:r>
        <w:t xml:space="preserve">Project Report: Establishment of a Paramedic Training and Deployment Initiative in Pakistan, Islamabad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National Health Services, Regulations and Coordination (MNHS&amp;RC)</w:t>
      </w:r>
    </w:p>
    <w:p>
      <w:pPr>
        <w:pStyle w:val="BodyText"/>
      </w:pPr>
      <w:r>
        <w:rPr>
          <w:bCs/>
          <w:b/>
        </w:rPr>
        <w:t xml:space="preserve">From:</w:t>
      </w:r>
      <w:r>
        <w:t xml:space="preserve"> </w:t>
      </w:r>
      <w:r>
        <w:t xml:space="preserve">Emergency Medical Services Task Force</w:t>
      </w:r>
    </w:p>
    <w:bookmarkEnd w:id="20"/>
    <w:bookmarkStart w:id="21" w:name="executive-summary"/>
    <w:p>
      <w:pPr>
        <w:pStyle w:val="Heading2"/>
      </w:pPr>
      <w:r>
        <w:t xml:space="preserve">1. Executive Summary</w:t>
      </w:r>
    </w:p>
    <w:p>
      <w:pPr>
        <w:pStyle w:val="FirstParagraph"/>
      </w:pPr>
      <w:r>
        <w:t xml:space="preserve">This Project Report outlines a strategic framework for the immediate enhancement of emergency medical services within Pakistan, specifically targeting the capital territory of Islamabad. The primary objective is to professionalize and expand the scope of practice for Paramedics operating in this region. Currently, while Ambulance services exist, there is a critical gap in pre-hospital care standards that this initiative aims to bridge. By integrating advanced Paramedic protocols into the existing healthcare infrastructure of Pakistan Islamabad, we anticipate a significant reduction in preventable deaths and morbidity rates associated with cardiac arrest, trauma, and acute medical emergencies.</w:t>
      </w:r>
    </w:p>
    <w:bookmarkEnd w:id="21"/>
    <w:bookmarkStart w:id="22" w:name="background-and-problem-statement"/>
    <w:p>
      <w:pPr>
        <w:pStyle w:val="Heading2"/>
      </w:pPr>
      <w:r>
        <w:t xml:space="preserve">2. Background and Problem Statement</w:t>
      </w:r>
    </w:p>
    <w:p>
      <w:pPr>
        <w:pStyle w:val="FirstParagraph"/>
      </w:pPr>
      <w:r>
        <w:t xml:space="preserve">Pakistan faces a substantial burden of disease related to cardiovascular incidents, road traffic accidents, and sudden medical crises. In Islamabad, the capital city, rapid urbanization has led to increased traffic density and associated accident rates. Despite the presence of emergency numbers such as 115 (Health) and 130 (Emergency), the quality of care provided during the critical first hour—the "golden hour"—remains inconsistent.</w:t>
      </w:r>
    </w:p>
    <w:p>
      <w:pPr>
        <w:pStyle w:val="BodyText"/>
      </w:pPr>
      <w:r>
        <w:t xml:space="preserve">The term "Paramedic" in this context refers to a healthcare professional who is trained to provide urgent pre-hospital emergency medical care. In many parts of Pakistan, ambulance services are staffed by drivers or basic first responders who lack the technical skills for advanced life support (ALS). There is an urgent need in Pakistan Islamabad to transition from basic life support (BLS) models to a system where certified Paramedics are the frontline responders for critical cases. The current disconnect between hospital-based specialists and pre-hospital care creates a fragmented emergency response system that fails to meet international standards.</w:t>
      </w:r>
    </w:p>
    <w:bookmarkEnd w:id="22"/>
    <w:bookmarkStart w:id="23" w:name="project-objectives"/>
    <w:p>
      <w:pPr>
        <w:pStyle w:val="Heading2"/>
      </w:pPr>
      <w:r>
        <w:t xml:space="preserve">3. Project Objectives</w:t>
      </w:r>
    </w:p>
    <w:p>
      <w:pPr>
        <w:pStyle w:val="FirstParagraph"/>
      </w:pPr>
      <w:r>
        <w:t xml:space="preserve">The core objectives of this Paramedic initiative in Pakistan Islamabad are as follows:</w:t>
      </w:r>
    </w:p>
    <w:p>
      <w:pPr>
        <w:numPr>
          <w:ilvl w:val="0"/>
          <w:numId w:val="1001"/>
        </w:numPr>
        <w:pStyle w:val="Compact"/>
      </w:pPr>
      <w:r>
        <w:rPr>
          <w:bCs/>
          <w:b/>
        </w:rPr>
        <w:t xml:space="preserve">Certification and Standardization:</w:t>
      </w:r>
    </w:p>
    <w:p>
      <w:pPr>
        <w:numPr>
          <w:ilvl w:val="0"/>
          <w:numId w:val="1001"/>
        </w:numPr>
        <w:pStyle w:val="Compact"/>
      </w:pPr>
      <w:r>
        <w:rPr>
          <w:bCs/>
          <w:b/>
        </w:rPr>
        <w:t xml:space="preserve">Rapid Deployment:</w:t>
      </w:r>
    </w:p>
    <w:p>
      <w:pPr>
        <w:numPr>
          <w:ilvl w:val="0"/>
          <w:numId w:val="1001"/>
        </w:numPr>
        <w:pStyle w:val="Compact"/>
      </w:pPr>
      <w:r>
        <w:rPr>
          <w:bCs/>
          <w:b/>
        </w:rPr>
        <w:t xml:space="preserve">Advanced Life Support Integration:</w:t>
      </w:r>
    </w:p>
    <w:p>
      <w:pPr>
        <w:numPr>
          <w:ilvl w:val="0"/>
          <w:numId w:val="1001"/>
        </w:numPr>
        <w:pStyle w:val="Compact"/>
      </w:pPr>
      <w:r>
        <w:rPr>
          <w:bCs/>
          <w:b/>
        </w:rPr>
        <w:t xml:space="preserve">Digital Integration:</w:t>
      </w:r>
    </w:p>
    <w:bookmarkEnd w:id="23"/>
    <w:bookmarkStart w:id="27" w:name="methodology-and-implementation-strategy"/>
    <w:p>
      <w:pPr>
        <w:pStyle w:val="Heading2"/>
      </w:pPr>
      <w:r>
        <w:t xml:space="preserve">4. Methodology and Implementation Strategy</w:t>
      </w:r>
    </w:p>
    <w:bookmarkStart w:id="24" w:name="training-curriculum-development"/>
    <w:p>
      <w:pPr>
        <w:pStyle w:val="Heading3"/>
      </w:pPr>
      <w:r>
        <w:t xml:space="preserve">4.1 Training Curriculum Development</w:t>
      </w:r>
    </w:p>
    <w:p>
      <w:pPr>
        <w:pStyle w:val="FirstParagraph"/>
      </w:pPr>
      <w:r>
        <w:t xml:space="preserve">A rigorous training program will be developed in collaboration with established medical universities in Islamabad, such as the International Islamic University and the Pakistan Institute of Medical Sciences. The curriculum will focus heavily on practical skills for Paramedics, including CPR/ACLS (Advanced Cardiovascular Life Support), PHTLS (Prehospital Trauma Life Support), and pediatric emergency care. This ensures that every Paramedic deployed in Pakistan Islamabad meets a high competency threshold.</w:t>
      </w:r>
    </w:p>
    <w:bookmarkEnd w:id="24"/>
    <w:bookmarkStart w:id="25" w:name="fleet-modernization"/>
    <w:p>
      <w:pPr>
        <w:pStyle w:val="Heading3"/>
      </w:pPr>
      <w:r>
        <w:t xml:space="preserve">4.2 Fleet Modernization</w:t>
      </w:r>
    </w:p>
    <w:p>
      <w:pPr>
        <w:pStyle w:val="FirstParagraph"/>
      </w:pPr>
      <w:r>
        <w:t xml:space="preserve">The existing ambulance fleet in Islamabad will be upgraded to "ALS Ambulances." These vehicles will be distinct from basic transport ambulances and will be staffed by two Paramedics per shift. The equipment list includes portable monitors, suction units, oxygen therapy devices, and trauma kits specifically designed for the types of injuries common in urban Pakistan.</w:t>
      </w:r>
    </w:p>
    <w:bookmarkEnd w:id="25"/>
    <w:bookmarkStart w:id="26" w:name="dispatch-and-communication-system"/>
    <w:p>
      <w:pPr>
        <w:pStyle w:val="Heading3"/>
      </w:pPr>
      <w:r>
        <w:t xml:space="preserve">4.3 Dispatch and Communication System</w:t>
      </w:r>
    </w:p>
    <w:p>
      <w:pPr>
        <w:pStyle w:val="FirstParagraph"/>
      </w:pPr>
      <w:r>
        <w:t xml:space="preserve">We propose the implementation of a computer-aided dispatch (CAD) system tailored for Islamabad’s geographic layout. This system will prioritize calls based on severity, ensuring that high-acuity patients receive Paramedic-level care immediately rather than waiting for general ambulance availability.</w:t>
      </w:r>
    </w:p>
    <w:bookmarkEnd w:id="26"/>
    <w:bookmarkEnd w:id="27"/>
    <w:bookmarkStart w:id="28" w:name="challenges-and-risk-management"/>
    <w:p>
      <w:pPr>
        <w:pStyle w:val="Heading2"/>
      </w:pPr>
      <w:r>
        <w:t xml:space="preserve">5. Challenges and Risk Management</w:t>
      </w:r>
    </w:p>
    <w:p>
      <w:pPr>
        <w:pStyle w:val="FirstParagraph"/>
      </w:pPr>
      <w:r>
        <w:t xml:space="preserve">The implementation of this Paramedic program in Pakistan Islamabad faces several challenges. Firstly, public perception regarding the authority of Paramedics versus nurses or drivers must be managed through community awareness campaigns. Secondly, traffic congestion in central Islamabad poses a logistical risk to response times; therefore, collaboration with local law enforcement for emergency vehicle clearance is essential.</w:t>
      </w:r>
    </w:p>
    <w:p>
      <w:pPr>
        <w:pStyle w:val="BodyText"/>
      </w:pPr>
      <w:r>
        <w:t xml:space="preserve">Additionally, there is the challenge of retention and job satisfaction for Paramedics. To mitigate this, we propose competitive salary structures aligned with federal government scales and clear career progression paths within the healthcare system of Pakistan.</w:t>
      </w:r>
    </w:p>
    <w:bookmarkEnd w:id="28"/>
    <w:bookmarkStart w:id="29" w:name="expected-outcomes-and-impact"/>
    <w:p>
      <w:pPr>
        <w:pStyle w:val="Heading2"/>
      </w:pPr>
      <w:r>
        <w:t xml:space="preserve">6. Expected Outcomes and Impact</w:t>
      </w:r>
    </w:p>
    <w:p>
      <w:pPr>
        <w:pStyle w:val="FirstParagraph"/>
      </w:pPr>
      <w:r>
        <w:t xml:space="preserve">If successfully implemented, the impact on public health in Islamabad will be profound. We project a 15-20% increase in survival rates for out-of-hospital cardiac arrests, which are currently low due to lack of immediate defibrillation and advanced airway management by Paramedics. Furthermore, improved trauma care for road accident victims—a leading cause of death in Pakistan—will reduce long-term disability rates.</w:t>
      </w:r>
    </w:p>
    <w:p>
      <w:pPr>
        <w:pStyle w:val="BodyText"/>
      </w:pPr>
      <w:r>
        <w:t xml:space="preserve">The establishment of a robust Paramedic workforce will also alleviate pressure on Emergency Departments in major hospitals like Lady Reading Hospital and Islamabad Hospital &amp; Medical Center. By stabilizing patients pre-hospital, the quality of care received upon admission is significantly higher, leading to better overall health outcomes for the citizens of Pakistan.</w:t>
      </w:r>
    </w:p>
    <w:bookmarkEnd w:id="29"/>
    <w:bookmarkStart w:id="30" w:name="conclusion"/>
    <w:p>
      <w:pPr>
        <w:pStyle w:val="Heading2"/>
      </w:pPr>
      <w:r>
        <w:t xml:space="preserve">7. Conclusion</w:t>
      </w:r>
    </w:p>
    <w:p>
      <w:pPr>
        <w:pStyle w:val="FirstParagraph"/>
      </w:pPr>
      <w:r>
        <w:t xml:space="preserve">The integration of a professionalized Paramedic service is not merely an administrative upgrade but a critical public health intervention for Islamabad. This Project Report advocates for a decisive shift toward advanced pre-hospital care, ensuring that the people of Pakistan are served by competent, certified healthcare professionals during their most vulnerable moments. The success of this initiative will serve as a model for other cities in Pakistan, ultimately contributing to the nation’s progress toward universal health coverage and improved emergency medical standards.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2026-07-29T14:05:34Z</dcterms:created>
  <dcterms:modified xsi:type="dcterms:W3CDTF">2026-07-29T14:05:34Z</dcterms:modified>
</cp:coreProperties>
</file>

<file path=docProps/custom.xml><?xml version="1.0" encoding="utf-8"?>
<Properties xmlns="http://schemas.openxmlformats.org/officeDocument/2006/custom-properties" xmlns:vt="http://schemas.openxmlformats.org/officeDocument/2006/docPropsVTypes"/>
</file>