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Turkey</w:t>
      </w:r>
      <w:r>
        <w:t xml:space="preserve"> </w:t>
      </w:r>
      <w:r>
        <w:t xml:space="preserve">Istanbul</w:t>
      </w:r>
    </w:p>
    <w:bookmarkStart w:id="27" w:name="X00af4d01882246e06aa56a5aba24572a1a2571f"/>
    <w:p>
      <w:pPr>
        <w:pStyle w:val="Heading1"/>
      </w:pPr>
      <w:r>
        <w:rPr>
          <w:bCs/>
          <w:b/>
        </w:rPr>
        <w:t xml:space="preserve">Project Report:</w:t>
      </w:r>
      <w:r>
        <w:br/>
      </w:r>
      <w:r>
        <w:t xml:space="preserve">Enhancing Emergency Medical Response via the Paramedic Framework in</w:t>
      </w:r>
      <w:r>
        <w:t xml:space="preserve"> </w:t>
      </w:r>
      <w:r>
        <w:rPr>
          <w:bCs/>
          <w:b/>
        </w:rPr>
        <w:t xml:space="preserve">Turkey Istanbul</w:t>
      </w:r>
    </w:p>
    <w:p>
      <w:pPr>
        <w:pStyle w:val="FirstParagraph"/>
      </w:pPr>
      <w:r>
        <w:rPr>
          <w:iCs/>
          <w:i/>
        </w:rPr>
        <w:t xml:space="preserve">Date: October 2023 | Prepared for: Ministry of Health, Republic of Turkey &amp; Istanbul Metropolitan Municipality</w:t>
      </w:r>
    </w:p>
    <w:bookmarkStart w:id="20" w:name="executive-summary-and-introduction"/>
    <w:p>
      <w:pPr>
        <w:pStyle w:val="Heading2"/>
      </w:pPr>
      <w:r>
        <w:t xml:space="preserve">1. Executive Summary and Introduction</w:t>
      </w:r>
    </w:p>
    <w:p>
      <w:pPr>
        <w:pStyle w:val="FirstParagraph"/>
      </w:pPr>
      <w:r>
        <w:t xml:space="preserve">The rapid urbanization and demographic shifts occurring within modern metropolitan centers have necessitated a robust review of emergency medical services (EMS). This</w:t>
      </w:r>
      <w:r>
        <w:t xml:space="preserve"> </w:t>
      </w:r>
      <w:r>
        <w:rPr>
          <w:bCs/>
          <w:b/>
        </w:rPr>
        <w:t xml:space="preserve">Project Report</w:t>
      </w:r>
      <w:r>
        <w:t xml:space="preserve"> </w:t>
      </w:r>
      <w:r>
        <w:t xml:space="preserve">evaluates the integration, training, operational capacity, and future strategic development of the</w:t>
      </w:r>
      <w:r>
        <w:t xml:space="preserve"> </w:t>
      </w:r>
      <w:r>
        <w:rPr>
          <w:bCs/>
          <w:b/>
        </w:rPr>
        <w:t xml:space="preserve">Paramedic</w:t>
      </w:r>
      <w:r>
        <w:t xml:space="preserve"> </w:t>
      </w:r>
      <w:r>
        <w:t xml:space="preserve">profession within the unique geographical and socio-economic context of</w:t>
      </w:r>
      <w:r>
        <w:t xml:space="preserve"> </w:t>
      </w:r>
      <w:r>
        <w:rPr>
          <w:bCs/>
          <w:b/>
        </w:rPr>
        <w:t xml:space="preserve">Turkey Istanbul</w:t>
      </w:r>
      <w:r>
        <w:t xml:space="preserve">.</w:t>
      </w:r>
      <w:r>
        <w:t xml:space="preserve"> </w:t>
      </w:r>
      <w:r>
        <w:t xml:space="preserve">As one of the most populous cities in Europe and a critical hub connecting two continents, Istanbul faces distinct challenges in emergency response. From dense historic districts with narrow alleyways to sprawling modern suburbs, the logistics of patient transport and immediate medical intervention are complex. This document outlines how elevating the role of the</w:t>
      </w:r>
      <w:r>
        <w:t xml:space="preserve"> </w:t>
      </w:r>
      <w:r>
        <w:rPr>
          <w:bCs/>
          <w:b/>
        </w:rPr>
        <w:t xml:space="preserve">Paramedic</w:t>
      </w:r>
      <w:r>
        <w:t xml:space="preserve"> </w:t>
      </w:r>
      <w:r>
        <w:t xml:space="preserve">is essential for maintaining public health safety in</w:t>
      </w:r>
      <w:r>
        <w:t xml:space="preserve"> </w:t>
      </w:r>
      <w:r>
        <w:rPr>
          <w:bCs/>
          <w:b/>
        </w:rPr>
        <w:t xml:space="preserve">Turkey Istanbul</w:t>
      </w:r>
      <w:r>
        <w:t xml:space="preserve">. The objective is to propose actionable strategies that align with national health goals while addressing local infrastructure constraints.</w:t>
      </w:r>
    </w:p>
    <w:bookmarkEnd w:id="20"/>
    <w:bookmarkStart w:id="21" w:name="Xf657e7bbc78dd6f2034b2c5fb8322f86e05e967"/>
    <w:p>
      <w:pPr>
        <w:pStyle w:val="Heading2"/>
      </w:pPr>
      <w:r>
        <w:t xml:space="preserve">2. Contextual Analysis: The Challenge of Istanbul</w:t>
      </w:r>
    </w:p>
    <w:p>
      <w:pPr>
        <w:pStyle w:val="FirstParagraph"/>
      </w:pPr>
      <w:r>
        <w:t xml:space="preserve">To understand the necessity of advanced</w:t>
      </w:r>
      <w:r>
        <w:t xml:space="preserve"> </w:t>
      </w:r>
      <w:r>
        <w:rPr>
          <w:bCs/>
          <w:b/>
        </w:rPr>
        <w:t xml:space="preserve">Paramedic</w:t>
      </w:r>
      <w:r>
        <w:t xml:space="preserve"> </w:t>
      </w:r>
      <w:r>
        <w:t xml:space="preserve">interventions, one must first analyze the specific environment of</w:t>
      </w:r>
      <w:r>
        <w:t xml:space="preserve"> </w:t>
      </w:r>
      <w:r>
        <w:rPr>
          <w:bCs/>
          <w:b/>
        </w:rPr>
        <w:t xml:space="preserve">Turkey Istanbul</w:t>
      </w:r>
      <w:r>
        <w:t xml:space="preserve">. The city has a population exceeding 15 million people, creating a scenario where traffic congestion can significantly delay emergency response times. In traditional EMS models, ambulance crews often rely heavily on physicians for pre-hospital care or operate with limited autonomy. However, in</w:t>
      </w:r>
      <w:r>
        <w:t xml:space="preserve"> </w:t>
      </w:r>
      <w:r>
        <w:rPr>
          <w:bCs/>
          <w:b/>
        </w:rPr>
        <w:t xml:space="preserve">Turkey Istanbul</w:t>
      </w:r>
      <w:r>
        <w:t xml:space="preserve">, the distance from centralized hospitals and the unpredictability of urban traffic demand a higher level of clinical competence at the scene.</w:t>
      </w:r>
      <w:r>
        <w:t xml:space="preserve"> </w:t>
      </w:r>
      <w:r>
        <w:t xml:space="preserve">Furthermore,</w:t>
      </w:r>
      <w:r>
        <w:t xml:space="preserve"> </w:t>
      </w:r>
      <w:r>
        <w:rPr>
          <w:bCs/>
          <w:b/>
        </w:rPr>
        <w:t xml:space="preserve">Turkey Istanbul</w:t>
      </w:r>
      <w:r>
        <w:t xml:space="preserve"> </w:t>
      </w:r>
      <w:r>
        <w:t xml:space="preserve">experiences high rates of both chronic lifestyle diseases and acute trauma incidents due to its status as a global tourist destination and industrial center. The existing healthcare infrastructure in some peripheral districts lacks immediate access to Emergency Departments (EDs). Therefore, the concept of "golden hour" treatment relies heavily on the skills brought by pre-hospital care providers. This</w:t>
      </w:r>
      <w:r>
        <w:t xml:space="preserve"> </w:t>
      </w:r>
      <w:r>
        <w:rPr>
          <w:bCs/>
          <w:b/>
        </w:rPr>
        <w:t xml:space="preserve">Project Report</w:t>
      </w:r>
      <w:r>
        <w:t xml:space="preserve"> </w:t>
      </w:r>
      <w:r>
        <w:t xml:space="preserve">highlights that without a specialized</w:t>
      </w:r>
      <w:r>
        <w:t xml:space="preserve"> </w:t>
      </w:r>
      <w:r>
        <w:rPr>
          <w:bCs/>
          <w:b/>
        </w:rPr>
        <w:t xml:space="preserve">Paramedic</w:t>
      </w:r>
      <w:r>
        <w:t xml:space="preserve"> </w:t>
      </w:r>
      <w:r>
        <w:t xml:space="preserve">corps capable of advanced life support (ALS) in the field, patient mortality and morbidity rates remain unnecessarily high.</w:t>
      </w:r>
    </w:p>
    <w:bookmarkEnd w:id="21"/>
    <w:bookmarkStart w:id="22" w:name="Xe33495ef30517dc3ed208ac1eb076c21902ed3c"/>
    <w:p>
      <w:pPr>
        <w:pStyle w:val="Heading2"/>
      </w:pPr>
      <w:r>
        <w:t xml:space="preserve">3. The Role and Evolution of the Paramedic Profession</w:t>
      </w:r>
    </w:p>
    <w:p>
      <w:pPr>
        <w:pStyle w:val="FirstParagraph"/>
      </w:pPr>
      <w:r>
        <w:t xml:space="preserve">The core subject of this report is the professionalization and expansion of the</w:t>
      </w:r>
      <w:r>
        <w:t xml:space="preserve"> </w:t>
      </w:r>
      <w:r>
        <w:rPr>
          <w:bCs/>
          <w:b/>
        </w:rPr>
        <w:t xml:space="preserve">Paramedic</w:t>
      </w:r>
      <w:r>
        <w:t xml:space="preserve">. Historically, pre-hospital care in many regions has been viewed as a transitional phase before hospital admission. However, modern medicine recognizes that critical interventions—such as cardiac defibrillation, advanced airway management, and pharmacological administration for stroke or trauma—must occur immediately.</w:t>
      </w:r>
      <w:r>
        <w:t xml:space="preserve"> </w:t>
      </w:r>
      <w:r>
        <w:t xml:space="preserve">In the context of</w:t>
      </w:r>
      <w:r>
        <w:t xml:space="preserve"> </w:t>
      </w:r>
      <w:r>
        <w:rPr>
          <w:bCs/>
          <w:b/>
        </w:rPr>
        <w:t xml:space="preserve">Turkey Istanbul</w:t>
      </w:r>
      <w:r>
        <w:t xml:space="preserve">, the integration of a dedicated</w:t>
      </w:r>
      <w:r>
        <w:t xml:space="preserve"> </w:t>
      </w:r>
      <w:r>
        <w:rPr>
          <w:bCs/>
          <w:b/>
        </w:rPr>
        <w:t xml:space="preserve">Paramedic</w:t>
      </w:r>
      <w:r>
        <w:t xml:space="preserve"> </w:t>
      </w:r>
      <w:r>
        <w:t xml:space="preserve">cadre involves several key shifts:</w:t>
      </w:r>
    </w:p>
    <w:p>
      <w:pPr>
        <w:numPr>
          <w:ilvl w:val="0"/>
          <w:numId w:val="1001"/>
        </w:numPr>
        <w:pStyle w:val="Compact"/>
      </w:pPr>
      <w:r>
        <w:rPr>
          <w:bCs/>
          <w:b/>
        </w:rPr>
        <w:t xml:space="preserve">Auditored Clinical Autonomy:</w:t>
      </w:r>
      <w:r>
        <w:br/>
      </w:r>
      <w:r>
        <w:t xml:space="preserve">Empowering qualified Paramedics in Turkey to make independent clinical decisions based on standardized protocols, reducing the need for radio-dispatched physician oversight for every call.</w:t>
      </w:r>
    </w:p>
    <w:p>
      <w:pPr>
        <w:numPr>
          <w:ilvl w:val="0"/>
          <w:numId w:val="1001"/>
        </w:numPr>
        <w:pStyle w:val="Compact"/>
      </w:pPr>
      <w:r>
        <w:rPr>
          <w:bCs/>
          <w:b/>
        </w:rPr>
        <w:t xml:space="preserve">Advanced Technology Integration:</w:t>
      </w:r>
      <w:r>
        <w:br/>
      </w:r>
      <w:r>
        <w:t xml:space="preserve">Equipping Istanbul's emergency vehicles with real-time telemedicine capabilities, allowing Paramedics to consult with hospital specialists instantly while en route or at the scene.</w:t>
      </w:r>
    </w:p>
    <w:p>
      <w:pPr>
        <w:numPr>
          <w:ilvl w:val="0"/>
          <w:numId w:val="1001"/>
        </w:numPr>
        <w:pStyle w:val="Compact"/>
      </w:pPr>
      <w:r>
        <w:rPr>
          <w:bCs/>
          <w:b/>
        </w:rPr>
        <w:t xml:space="preserve">Trauma Specialization:</w:t>
      </w:r>
      <w:r>
        <w:br/>
      </w:r>
      <w:r>
        <w:t xml:space="preserve">Given the density of</w:t>
      </w:r>
      <w:r>
        <w:t xml:space="preserve"> </w:t>
      </w:r>
      <w:r>
        <w:rPr>
          <w:bCs/>
          <w:b/>
        </w:rPr>
        <w:t xml:space="preserve">Turkey Istanbul</w:t>
      </w:r>
      <w:r>
        <w:t xml:space="preserve">, specialized training for traffic accidents and crowd-management emergencies is vital. Paramedics must be trained not only in medical care but also in safety and triage during mass-casualty events.</w:t>
      </w:r>
    </w:p>
    <w:bookmarkEnd w:id="22"/>
    <w:bookmarkStart w:id="23" w:name="Xbfb1736efa5b2a99d7204e0eeb32d389cd814d4"/>
    <w:p>
      <w:pPr>
        <w:pStyle w:val="Heading2"/>
      </w:pPr>
      <w:r>
        <w:t xml:space="preserve">4. Infrastructure and Operational Challenges in Turkey Istanbul</w:t>
      </w:r>
    </w:p>
    <w:p>
      <w:pPr>
        <w:pStyle w:val="FirstParagraph"/>
      </w:pPr>
      <w:r>
        <w:t xml:space="preserve">Implementing advanced</w:t>
      </w:r>
      <w:r>
        <w:t xml:space="preserve"> </w:t>
      </w:r>
      <w:r>
        <w:rPr>
          <w:bCs/>
          <w:b/>
        </w:rPr>
        <w:t xml:space="preserve">Paramedic</w:t>
      </w:r>
      <w:r>
        <w:t xml:space="preserve"> </w:t>
      </w:r>
      <w:r>
        <w:t xml:space="preserve">services faces logistical hurdles unique to</w:t>
      </w:r>
      <w:r>
        <w:t xml:space="preserve"> </w:t>
      </w:r>
      <w:r>
        <w:rPr>
          <w:bCs/>
          <w:b/>
        </w:rPr>
        <w:t xml:space="preserve">Turkey Istanbul</w:t>
      </w:r>
      <w:r>
        <w:t xml:space="preserve">. The city's topography, divided by the Bosphorus Strait, requires distinct operational strategies for both the European and Asian sides.</w:t>
      </w:r>
      <w:r>
        <w:t xml:space="preserve"> </w:t>
      </w:r>
      <w:r>
        <w:t xml:space="preserve">Firstly, traffic congestion is a primary obstacle. The report suggests that dedicated EMS lanes and intelligent traffic light synchronization controlled by emergency dispatch systems are prerequisites for success in</w:t>
      </w:r>
      <w:r>
        <w:t xml:space="preserve"> </w:t>
      </w:r>
      <w:r>
        <w:rPr>
          <w:bCs/>
          <w:b/>
        </w:rPr>
        <w:t xml:space="preserve">Turkey Istanbul</w:t>
      </w:r>
      <w:r>
        <w:t xml:space="preserve">. Secondly, the aging infrastructure in historical neighborhoods (such as Fatih or Beyoğlu) means standard ambulances may not reach patients directly. This necessitates the deployment of smaller, agile transport units manned by highly trained</w:t>
      </w:r>
      <w:r>
        <w:t xml:space="preserve"> </w:t>
      </w:r>
      <w:r>
        <w:rPr>
          <w:bCs/>
          <w:b/>
        </w:rPr>
        <w:t xml:space="preserve">Paramedics</w:t>
      </w:r>
      <w:r>
        <w:t xml:space="preserve"> </w:t>
      </w:r>
      <w:r>
        <w:t xml:space="preserve">who can navigate on foot or via non-standard vehicles to bridge the "last mile" gap.</w:t>
      </w:r>
      <w:r>
        <w:t xml:space="preserve"> </w:t>
      </w:r>
      <w:r>
        <w:t xml:space="preserve">Additionally, language barriers in a city with millions of international tourists and expatriates require that</w:t>
      </w:r>
      <w:r>
        <w:t xml:space="preserve"> </w:t>
      </w:r>
      <w:r>
        <w:rPr>
          <w:bCs/>
          <w:b/>
        </w:rPr>
        <w:t xml:space="preserve">Paramedics</w:t>
      </w:r>
      <w:r>
        <w:t xml:space="preserve"> </w:t>
      </w:r>
      <w:r>
        <w:t xml:space="preserve">serving in central Istanbul be equipped with translation technology or basic multilingual skills to effectively triage foreign nationals, ensuring equitable care across the entire demographic spectrum of</w:t>
      </w:r>
      <w:r>
        <w:t xml:space="preserve"> </w:t>
      </w:r>
      <w:r>
        <w:rPr>
          <w:bCs/>
          <w:b/>
        </w:rPr>
        <w:t xml:space="preserve">Turkey Istanbul</w:t>
      </w:r>
      <w:r>
        <w:t xml:space="preserve">.</w:t>
      </w:r>
    </w:p>
    <w:bookmarkEnd w:id="23"/>
    <w:bookmarkStart w:id="24" w:name="X35277a3f0de7e38d00ece2a3bfa93f72b75e1ef"/>
    <w:p>
      <w:pPr>
        <w:pStyle w:val="Heading2"/>
      </w:pPr>
      <w:r>
        <w:t xml:space="preserve">5. Strategic Recommendations for Implementation</w:t>
      </w:r>
    </w:p>
    <w:p>
      <w:pPr>
        <w:pStyle w:val="FirstParagraph"/>
      </w:pPr>
      <w:r>
        <w:t xml:space="preserve">Based on the analysis conducted for this</w:t>
      </w:r>
      <w:r>
        <w:t xml:space="preserve"> </w:t>
      </w:r>
      <w:r>
        <w:rPr>
          <w:bCs/>
          <w:b/>
        </w:rPr>
        <w:t xml:space="preserve">Project Report</w:t>
      </w:r>
      <w:r>
        <w:t xml:space="preserve">, the following strategic pillars are recommended for immediate adoption by stakeholders in</w:t>
      </w:r>
      <w:r>
        <w:t xml:space="preserve"> </w:t>
      </w:r>
      <w:r>
        <w:rPr>
          <w:bCs/>
          <w:b/>
        </w:rPr>
        <w:t xml:space="preserve">Turkey Istanbul</w:t>
      </w:r>
      <w:r>
        <w:t xml:space="preserve">:</w:t>
      </w:r>
      <w:r>
        <w:t xml:space="preserve"> </w:t>
      </w:r>
      <w:r>
        <w:rPr>
          <w:bCs/>
          <w:b/>
        </w:rPr>
        <w:t xml:space="preserve">A. Educational Reform and Certification Standards:</w:t>
      </w:r>
      <w:r>
        <w:br/>
      </w:r>
      <w:r>
        <w:t xml:space="preserve">To elevate the status of the Paramedic, educational curricula must be standardized across Turkey but specifically tailored to urban demands in Istanbul. Universities and vocational schools should introduce specialized Bachelor’s degree programs focusing on critical care paramedicine. Continuous professional development (CPD) must be mandatory, ensuring that</w:t>
      </w:r>
      <w:r>
        <w:t xml:space="preserve"> </w:t>
      </w:r>
      <w:r>
        <w:rPr>
          <w:bCs/>
          <w:b/>
        </w:rPr>
        <w:t xml:space="preserve">Paramedics</w:t>
      </w:r>
      <w:r>
        <w:t xml:space="preserve"> </w:t>
      </w:r>
      <w:r>
        <w:t xml:space="preserve">stay current with the latest life-support guidelines.</w:t>
      </w:r>
      <w:r>
        <w:t xml:space="preserve"> </w:t>
      </w:r>
      <w:r>
        <w:rPr>
          <w:bCs/>
          <w:b/>
        </w:rPr>
        <w:t xml:space="preserve">B. Technological Modernization of Fleet:</w:t>
      </w:r>
      <w:r>
        <w:br/>
      </w:r>
      <w:r>
        <w:t xml:space="preserve">The Ministry of Health in</w:t>
      </w:r>
      <w:r>
        <w:t xml:space="preserve"> </w:t>
      </w:r>
      <w:r>
        <w:rPr>
          <w:bCs/>
          <w:b/>
        </w:rPr>
        <w:t xml:space="preserve">Turkey Istanbul</w:t>
      </w:r>
      <w:r>
        <w:t xml:space="preserve"> </w:t>
      </w:r>
      <w:r>
        <w:t xml:space="preserve">must upgrade its fleet to include advanced ALS ambulances equipped with portable ultrasound, ventilators, and automated external defibrillators (AEDs). These tools are useless without the skilled hands of a trained Paramedic. Therefore, technology deployment must be paired with rigorous competency assessments for personnel.</w:t>
      </w:r>
      <w:r>
        <w:t xml:space="preserve"> </w:t>
      </w:r>
      <w:r>
        <w:rPr>
          <w:bCs/>
          <w:b/>
        </w:rPr>
        <w:t xml:space="preserve">C. Community Engagement and Public Trust:</w:t>
      </w:r>
      <w:r>
        <w:br/>
      </w:r>
      <w:r>
        <w:t xml:space="preserve">For</w:t>
      </w:r>
      <w:r>
        <w:t xml:space="preserve"> </w:t>
      </w:r>
      <w:r>
        <w:rPr>
          <w:bCs/>
          <w:b/>
        </w:rPr>
        <w:t xml:space="preserve">Paramedics</w:t>
      </w:r>
      <w:r>
        <w:t xml:space="preserve"> </w:t>
      </w:r>
      <w:r>
        <w:t xml:space="preserve">to function effectively in</w:t>
      </w:r>
      <w:r>
        <w:t xml:space="preserve"> </w:t>
      </w:r>
      <w:r>
        <w:rPr>
          <w:bCs/>
          <w:b/>
        </w:rPr>
        <w:t xml:space="preserve">Turkey Istanbul</w:t>
      </w:r>
      <w:r>
        <w:t xml:space="preserve">, public cooperation is essential. Awareness campaigns should educate citizens on how to interact with EMS teams, the importance of not blocking ambulance routes, and the capabilities of modern pre-hospital care. Building trust between the community and Paramedics enhances compliance during critical emergencies.</w:t>
      </w:r>
      <w:r>
        <w:t xml:space="preserve"> </w:t>
      </w:r>
      <w:r>
        <w:rPr>
          <w:bCs/>
          <w:b/>
        </w:rPr>
        <w:t xml:space="preserve">D. Inter-Agency Collaboration:</w:t>
      </w:r>
      <w:r>
        <w:br/>
      </w:r>
      <w:r>
        <w:t xml:space="preserve">Coordination between Fire Departments, Police, and Health Services is crucial in</w:t>
      </w:r>
      <w:r>
        <w:t xml:space="preserve"> </w:t>
      </w:r>
      <w:r>
        <w:rPr>
          <w:bCs/>
          <w:b/>
        </w:rPr>
        <w:t xml:space="preserve">Turkey Istanbul</w:t>
      </w:r>
      <w:r>
        <w:t xml:space="preserve">. Integrated response teams where Police secure the scene, Firefighters manage extrication (if needed), and Paramedics provide medical care can drastically reduce response-to-intervention times. This multidisciplinary approach optimizes resource utilization in the sprawling metropolis.</w:t>
      </w:r>
    </w:p>
    <w:bookmarkEnd w:id="24"/>
    <w:bookmarkStart w:id="25" w:name="X8f7b00223a1a7322ad8e7a912da95401efb506c"/>
    <w:p>
      <w:pPr>
        <w:pStyle w:val="Heading2"/>
      </w:pPr>
      <w:r>
        <w:t xml:space="preserve">6. Financial Implications and Sustainability</w:t>
      </w:r>
    </w:p>
    <w:p>
      <w:pPr>
        <w:pStyle w:val="FirstParagraph"/>
      </w:pPr>
      <w:r>
        <w:t xml:space="preserve">While upgrading the Paramedic framework requires initial capital investment, this</w:t>
      </w:r>
      <w:r>
        <w:t xml:space="preserve"> </w:t>
      </w:r>
      <w:r>
        <w:rPr>
          <w:bCs/>
          <w:b/>
        </w:rPr>
        <w:t xml:space="preserve">Project Report</w:t>
      </w:r>
      <w:r>
        <w:t xml:space="preserve"> </w:t>
      </w:r>
      <w:r>
        <w:t xml:space="preserve">argues that it is cost-effective in the long term for</w:t>
      </w:r>
      <w:r>
        <w:t xml:space="preserve"> </w:t>
      </w:r>
      <w:r>
        <w:rPr>
          <w:bCs/>
          <w:b/>
        </w:rPr>
        <w:t xml:space="preserve">Turkey Istanbul</w:t>
      </w:r>
      <w:r>
        <w:t xml:space="preserve">. Advanced pre-hospital care reduces the duration of hospital stays, prevents complications from delayed treatment, and improves survival rates. By shifting care to the most appropriate level—often keeping stable patients out of overcrowded emergency departments through effective on-site management by Paramedics—the healthcare system in Turkey can operate more efficiently. Public-private partnerships (PPPs) could be explored to fund equipment upgrades, leveraging technology firms within Istanbul’s growing innovation ecosystem.</w:t>
      </w:r>
    </w:p>
    <w:bookmarkEnd w:id="25"/>
    <w:bookmarkStart w:id="26" w:name="conclusion"/>
    <w:p>
      <w:pPr>
        <w:pStyle w:val="Heading2"/>
      </w:pPr>
      <w:r>
        <w:t xml:space="preserve">7. Conclusion</w:t>
      </w:r>
    </w:p>
    <w:p>
      <w:pPr>
        <w:pStyle w:val="FirstParagraph"/>
      </w:pPr>
      <w:r>
        <w:t xml:space="preserve">The development of a world-class</w:t>
      </w:r>
      <w:r>
        <w:t xml:space="preserve"> </w:t>
      </w:r>
      <w:r>
        <w:rPr>
          <w:bCs/>
          <w:b/>
        </w:rPr>
        <w:t xml:space="preserve">Paramedic</w:t>
      </w:r>
      <w:r>
        <w:t xml:space="preserve"> </w:t>
      </w:r>
      <w:r>
        <w:t xml:space="preserve">service is not merely an enhancement of the healthcare system in</w:t>
      </w:r>
      <w:r>
        <w:t xml:space="preserve"> </w:t>
      </w:r>
      <w:r>
        <w:rPr>
          <w:bCs/>
          <w:b/>
        </w:rPr>
        <w:t xml:space="preserve">Turkey Istanbul</w:t>
      </w:r>
      <w:r>
        <w:t xml:space="preserve">; it is a fundamental requirement for the safety and well-being of its residents and visitors. As this</w:t>
      </w:r>
      <w:r>
        <w:t xml:space="preserve"> </w:t>
      </w:r>
      <w:r>
        <w:rPr>
          <w:bCs/>
          <w:b/>
        </w:rPr>
        <w:t xml:space="preserve">Project Report</w:t>
      </w:r>
      <w:r>
        <w:t xml:space="preserve"> </w:t>
      </w:r>
      <w:r>
        <w:t xml:space="preserve">has detailed, the unique challenges of geography, population density, and urban infrastructure in Istanbul demand a specialized response strategy.</w:t>
      </w:r>
      <w:r>
        <w:t xml:space="preserve"> </w:t>
      </w:r>
      <w:r>
        <w:t xml:space="preserve">By investing in education, technology, infrastructure adaptation, and inter-agency cooperation for Paramedics within Turkey's largest city we can build a resilient emergency medical system. This initiative will save lives that might otherwise be lost to time delays or lack of advanced care on the scene. It is imperative that policymakers in</w:t>
      </w:r>
      <w:r>
        <w:t xml:space="preserve"> </w:t>
      </w:r>
      <w:r>
        <w:rPr>
          <w:bCs/>
          <w:b/>
        </w:rPr>
        <w:t xml:space="preserve">Turkey Istanbul</w:t>
      </w:r>
      <w:r>
        <w:t xml:space="preserve"> </w:t>
      </w:r>
      <w:r>
        <w:t xml:space="preserve">prioritize the professionalization of the Paramedic role, ensuring that every citizen has access to immediate, high-quality emergency medical care regardless of their location in this vibrant metropolis. The time for strategic implementation is now.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Turkey Istanbul</dc:title>
  <dc:creator/>
  <dc:language>en</dc:language>
  <cp:keywords/>
  <dcterms:created xsi:type="dcterms:W3CDTF">2026-07-30T04:43:23Z</dcterms:created>
  <dcterms:modified xsi:type="dcterms:W3CDTF">2026-07-30T04:43:23Z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