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Initiatives</w:t>
      </w:r>
      <w:r>
        <w:t xml:space="preserve"> </w:t>
      </w:r>
      <w:r>
        <w:t xml:space="preserve">in</w:t>
      </w:r>
      <w:r>
        <w:t xml:space="preserve"> </w:t>
      </w:r>
      <w:r>
        <w:t xml:space="preserve">Afghanistan</w:t>
      </w:r>
      <w:r>
        <w:t xml:space="preserve"> </w:t>
      </w:r>
      <w:r>
        <w:t xml:space="preserve">Kabul</w:t>
      </w:r>
    </w:p>
    <w:bookmarkStart w:id="20" w:name="Xe12a9d019b10e8f213cb5f3ce6dccbdb56a1fb0"/>
    <w:p>
      <w:pPr>
        <w:pStyle w:val="Heading1"/>
      </w:pPr>
      <w:r>
        <w:t xml:space="preserve">Strategic Project Report on the Role and Implementation of a Petroleum Engineer in Afghanistan Kabul</w:t>
      </w:r>
    </w:p>
    <w:p>
      <w:pPr>
        <w:pStyle w:val="FirstParagraph"/>
      </w:pPr>
      <w:r>
        <w:rPr>
          <w:bCs/>
          <w:b/>
        </w:rPr>
        <w:t xml:space="preserve">Date:</w:t>
      </w:r>
      <w:r>
        <w:t xml:space="preserve"> </w:t>
      </w:r>
      <w:r>
        <w:t xml:space="preserve">October 26, 2023</w:t>
      </w:r>
      <w:r>
        <w:br/>
      </w:r>
      <w:r>
        <w:rPr>
          <w:bCs/>
          <w:b/>
        </w:rPr>
        <w:t xml:space="preserve">To:</w:t>
      </w:r>
      <w:r>
        <w:t xml:space="preserve">Afghanistan Regional Development Authority &amp; International Energy Consortium</w:t>
      </w:r>
      <w:r>
        <w:br/>
      </w:r>
      <w:r>
        <w:rPr>
          <w:bCs/>
          <w:b/>
        </w:rPr>
        <w:t xml:space="preserve">From:</w:t>
      </w:r>
      <w:r>
        <w:t xml:space="preserve">Drafting Committee for Strategic Resource Management</w:t>
      </w:r>
    </w:p>
    <w:bookmarkEnd w:id="20"/>
    <w:bookmarkStart w:id="21" w:name="executive-summary"/>
    <w:p>
      <w:pPr>
        <w:pStyle w:val="Heading2"/>
      </w:pPr>
      <w:r>
        <w:t xml:space="preserve">1. Executive Summary</w:t>
      </w:r>
    </w:p>
    <w:p>
      <w:pPr>
        <w:pStyle w:val="FirstParagraph"/>
      </w:pPr>
      <w:r>
        <w:t xml:space="preserve">This Project Report outlines the critical necessity, strategic objectives, and operational framework for deploying specialized</w:t>
      </w:r>
      <w:r>
        <w:t xml:space="preserve"> </w:t>
      </w:r>
      <w:r>
        <w:rPr>
          <w:bCs/>
          <w:b/>
        </w:rPr>
        <w:t xml:space="preserve">Petroleum Engineer</w:t>
      </w:r>
      <w:r>
        <w:t xml:space="preserve">s within the burgeoning energy sector of Afghanistan. As global attention shifts toward the untapped mineral and hydrocarbon wealth of Central Asia, Afghanistan stands at a precipice of potential economic transformation. This document specifically targets the logistical and technical challenges inherent to establishing robust engineering protocols in</w:t>
      </w:r>
      <w:r>
        <w:t xml:space="preserve"> </w:t>
      </w:r>
      <w:r>
        <w:rPr>
          <w:bCs/>
          <w:b/>
        </w:rPr>
        <w:t xml:space="preserve">Afghanistan Kabul</w:t>
      </w:r>
      <w:r>
        <w:t xml:space="preserve">. The integration of high-level petroleum engineering expertise is not merely an operational requirement but a geopolitical imperative aimed at stabilizing regional energy supplies, fostering economic independence, and ensuring environmentally sustainable extraction methods.</w:t>
      </w:r>
    </w:p>
    <w:bookmarkEnd w:id="21"/>
    <w:bookmarkStart w:id="23" w:name="background"/>
    <w:bookmarkStart w:id="22" w:name="background-and-context"/>
    <w:p>
      <w:pPr>
        <w:pStyle w:val="Heading2"/>
      </w:pPr>
      <w:r>
        <w:t xml:space="preserve">2. Background and Context</w:t>
      </w:r>
    </w:p>
    <w:p>
      <w:pPr>
        <w:pStyle w:val="FirstParagraph"/>
      </w:pPr>
      <w:r>
        <w:t xml:space="preserve">Afghanistan possesses significant estimates of unexploited oil, natural gas, and mineral deposits. Historical geological surveys suggest that the onshore basins hold substantial reserves comparable to neighboring regions in Central Asia. However, the absence of modern infrastructure and technical expertise has historically stifled development. The capital city of Kabul serves as the primary administrative and logistical hub for any national energy project.</w:t>
      </w:r>
    </w:p>
    <w:p>
      <w:pPr>
        <w:pStyle w:val="BodyText"/>
      </w:pPr>
      <w:r>
        <w:t xml:space="preserve">The role of a</w:t>
      </w:r>
      <w:r>
        <w:t xml:space="preserve"> </w:t>
      </w:r>
      <w:r>
        <w:rPr>
          <w:bCs/>
          <w:b/>
        </w:rPr>
        <w:t xml:space="preserve">Petroleum Engineer</w:t>
      </w:r>
      <w:r>
        <w:t xml:space="preserve"> </w:t>
      </w:r>
      <w:r>
        <w:t xml:space="preserve">is pivotal in bridging the gap between geological potential and commercial viability. In the context of</w:t>
      </w:r>
      <w:r>
        <w:t xml:space="preserve"> </w:t>
      </w:r>
      <w:r>
        <w:rPr>
          <w:bCs/>
          <w:b/>
        </w:rPr>
        <w:t xml:space="preserve">Afghanistan Kabul</w:t>
      </w:r>
      <w:r>
        <w:t xml:space="preserve">, where infrastructure deficits, security concerns, and regulatory complexities exist, the specialized skills required for reservoir management, drilling engineering, and production optimization are scarce yet indispensable. This report details how integrating these experts can mitigate risks associated with early-stage exploration.</w:t>
      </w:r>
    </w:p>
    <w:bookmarkEnd w:id="22"/>
    <w:bookmarkEnd w:id="23"/>
    <w:bookmarkStart w:id="25" w:name="objectives"/>
    <w:bookmarkStart w:id="24" w:name="project-objectives"/>
    <w:p>
      <w:pPr>
        <w:pStyle w:val="Heading2"/>
      </w:pPr>
      <w:r>
        <w:t xml:space="preserve">3. Project Objectives</w:t>
      </w:r>
    </w:p>
    <w:p>
      <w:pPr>
        <w:numPr>
          <w:ilvl w:val="0"/>
          <w:numId w:val="1001"/>
        </w:numPr>
        <w:pStyle w:val="Compact"/>
      </w:pPr>
      <w:r>
        <w:rPr>
          <w:bCs/>
          <w:b/>
        </w:rPr>
        <w:t xml:space="preserve">Sustainable Extraction:</w:t>
      </w:r>
      <w:r>
        <w:t xml:space="preserve">To establish drilling and production methodologies that adhere to international environmental standards, ensuring that the development of resources in</w:t>
      </w:r>
      <w:r>
        <w:t xml:space="preserve"> </w:t>
      </w:r>
      <w:r>
        <w:rPr>
          <w:bCs/>
          <w:b/>
        </w:rPr>
        <w:t xml:space="preserve">Afghanistan Kabul</w:t>
      </w:r>
      <w:r>
        <w:t xml:space="preserve"> </w:t>
      </w:r>
      <w:r>
        <w:t xml:space="preserve">does not compromise local ecological integrity.</w:t>
      </w:r>
    </w:p>
    <w:p>
      <w:pPr>
        <w:numPr>
          <w:ilvl w:val="0"/>
          <w:numId w:val="1001"/>
        </w:numPr>
        <w:pStyle w:val="Compact"/>
      </w:pPr>
      <w:r>
        <w:rPr>
          <w:bCs/>
          <w:b/>
        </w:rPr>
        <w:t xml:space="preserve">Technical Capacity Building:</w:t>
      </w:r>
      <w:r>
        <w:t xml:space="preserve">To utilize the expertise of a dedicated</w:t>
      </w:r>
      <w:r>
        <w:t xml:space="preserve"> </w:t>
      </w:r>
      <w:r>
        <w:rPr>
          <w:bCs/>
          <w:b/>
        </w:rPr>
        <w:t xml:space="preserve">Petroleum Engineer</w:t>
      </w:r>
      <w:r>
        <w:t xml:space="preserve"> </w:t>
      </w:r>
      <w:r>
        <w:t xml:space="preserve">to train local Afghan technicians and engineers, thereby creating a sustainable knowledge base within the country.</w:t>
      </w:r>
    </w:p>
    <w:p>
      <w:pPr>
        <w:numPr>
          <w:ilvl w:val="0"/>
          <w:numId w:val="1001"/>
        </w:numPr>
        <w:pStyle w:val="Compact"/>
      </w:pPr>
      <w:r>
        <w:rPr>
          <w:bCs/>
          <w:b/>
        </w:rPr>
        <w:t xml:space="preserve">Economic Stabilization:</w:t>
      </w:r>
      <w:r>
        <w:t xml:space="preserve">To initiate revenue streams through energy production that can support infrastructure development in Kabul and surrounding provinces, reducing reliance on foreign aid.</w:t>
      </w:r>
    </w:p>
    <w:p>
      <w:pPr>
        <w:numPr>
          <w:ilvl w:val="0"/>
          <w:numId w:val="1001"/>
        </w:numPr>
        <w:pStyle w:val="Compact"/>
      </w:pPr>
      <w:r>
        <w:rPr>
          <w:bCs/>
          <w:b/>
        </w:rPr>
        <w:t xml:space="preserve">Risk Mitigation:</w:t>
      </w:r>
      <w:r>
        <w:t xml:space="preserve">To apply advanced engineering controls to minimize operational hazards, including blowouts, spills, and seismic disruptions common in the region.</w:t>
      </w:r>
    </w:p>
    <w:bookmarkEnd w:id="24"/>
    <w:bookmarkEnd w:id="25"/>
    <w:bookmarkStart w:id="31" w:name="methodology"/>
    <w:bookmarkStart w:id="30" w:name="methodology-and-engineering-approach"/>
    <w:p>
      <w:pPr>
        <w:pStyle w:val="Heading2"/>
      </w:pPr>
      <w:r>
        <w:t xml:space="preserve">4. Methodology and Engineering Approach</w:t>
      </w:r>
    </w:p>
    <w:bookmarkStart w:id="26" w:name="site-assessment-and-geological-modeling"/>
    <w:p>
      <w:pPr>
        <w:pStyle w:val="Heading3"/>
      </w:pPr>
      <w:r>
        <w:t xml:space="preserve">4.1 Site Assessment and Geological Modeling</w:t>
      </w:r>
    </w:p>
    <w:p>
      <w:pPr>
        <w:pStyle w:val="FirstParagraph"/>
      </w:pPr>
      <w:r>
        <w:t xml:space="preserve">The first phase involves comprehensive data collection regarding the subsurface geology of target basins near Kabul. A senior</w:t>
      </w:r>
      <w:r>
        <w:t xml:space="preserve"> </w:t>
      </w:r>
      <w:r>
        <w:rPr>
          <w:bCs/>
          <w:b/>
        </w:rPr>
        <w:t xml:space="preserve">Petroleum Engineer</w:t>
      </w:r>
      <w:r>
        <w:t xml:space="preserve">, alongside geologists, will utilize seismic data to model reservoir characteristics. This step is crucial in determining the porosity and permeability of rock formations, which directly influences the choice of extraction technique.</w:t>
      </w:r>
    </w:p>
    <w:bookmarkEnd w:id="26"/>
    <w:bookmarkStart w:id="27" w:name="drilling-operations-design"/>
    <w:p>
      <w:pPr>
        <w:pStyle w:val="Heading3"/>
      </w:pPr>
      <w:r>
        <w:t xml:space="preserve">4.2 Drilling Operations Design</w:t>
      </w:r>
    </w:p>
    <w:p>
      <w:pPr>
        <w:pStyle w:val="FirstParagraph"/>
      </w:pPr>
      <w:r>
        <w:t xml:space="preserve">In the challenging terrain surrounding</w:t>
      </w:r>
      <w:r>
        <w:t xml:space="preserve"> </w:t>
      </w:r>
      <w:r>
        <w:rPr>
          <w:bCs/>
          <w:b/>
        </w:rPr>
        <w:t xml:space="preserve">Afghanistan Kabul</w:t>
      </w:r>
      <w:r>
        <w:t xml:space="preserve">, drilling operations must be designed with precision. The petroleum engineer is responsible for selecting appropriate drilling fluids, casing programs, and rig types capable of navigating complex geological layers without causing borehole instability.</w:t>
      </w:r>
    </w:p>
    <w:bookmarkEnd w:id="27"/>
    <w:bookmarkStart w:id="28" w:name="safety-and-environmental-protocols"/>
    <w:p>
      <w:pPr>
        <w:pStyle w:val="Heading3"/>
      </w:pPr>
      <w:r>
        <w:t xml:space="preserve">4.3 Safety and Environmental Protocols</w:t>
      </w:r>
    </w:p>
    <w:p>
      <w:pPr>
        <w:pStyle w:val="FirstParagraph"/>
      </w:pPr>
      <w:r>
        <w:t xml:space="preserve">Safety is paramount in any energy project, but particularly in a developing infrastructure context. The engineering team must implement rigorous Health, Safety, and Environment (HSE) protocols. This includes waste management strategies for drilling cuttings and ensuring that flare systems are efficient to prevent atmospheric pollution.</w:t>
      </w:r>
    </w:p>
    <w:bookmarkEnd w:id="28"/>
    <w:bookmarkStart w:id="29" w:name="regulatory-compliance-in-kabul"/>
    <w:p>
      <w:pPr>
        <w:pStyle w:val="Heading3"/>
      </w:pPr>
      <w:r>
        <w:t xml:space="preserve">4.4 Regulatory Compliance in Kabul</w:t>
      </w:r>
    </w:p>
    <w:p>
      <w:pPr>
        <w:pStyle w:val="FirstParagraph"/>
      </w:pPr>
      <w:r>
        <w:t xml:space="preserve">Navigating the regulatory landscape of Afghanistan requires strict adherence to both local laws and international best practices. The project team will work closely with Afghan authorities in Kabul to ensure all engineering activities meet legal standards for taxation, labor rights, and environmental protection.</w:t>
      </w:r>
    </w:p>
    <w:bookmarkEnd w:id="29"/>
    <w:bookmarkEnd w:id="30"/>
    <w:bookmarkEnd w:id="31"/>
    <w:bookmarkStart w:id="33" w:name="challenges"/>
    <w:bookmarkStart w:id="32" w:name="critical-challenges-in-afghanistan-kabul"/>
    <w:p>
      <w:pPr>
        <w:pStyle w:val="Heading2"/>
      </w:pPr>
      <w:r>
        <w:t xml:space="preserve">5. Critical Challenges in Afghanistan Kabul</w:t>
      </w:r>
    </w:p>
    <w:p>
      <w:pPr>
        <w:pStyle w:val="FirstParagraph"/>
      </w:pPr>
      <w:r>
        <w:t xml:space="preserve">The implementation of this project faces unique hurdles that require adaptive engineering solutions:</w:t>
      </w:r>
    </w:p>
    <w:p>
      <w:pPr>
        <w:numPr>
          <w:ilvl w:val="0"/>
          <w:numId w:val="1002"/>
        </w:numPr>
        <w:pStyle w:val="Compact"/>
      </w:pPr>
      <w:r>
        <w:rPr>
          <w:bCs/>
          <w:b/>
          <w:bCs/>
          <w:b/>
        </w:rPr>
        <w:t xml:space="preserve">Afghanistan Kabul</w:t>
      </w:r>
      <w:r>
        <w:rPr>
          <w:bCs/>
          <w:b/>
        </w:rPr>
        <w:t xml:space="preserve"> </w:t>
      </w:r>
      <w:r>
        <w:rPr>
          <w:bCs/>
          <w:b/>
        </w:rPr>
        <w:t xml:space="preserve">Infrastructure Limitations:</w:t>
      </w:r>
      <w:r>
        <w:t xml:space="preserve">The capital city lacks the extensive pipeline networks and processing facilities found in mature oil markets. Engineers must design modular, scalable systems that can operate independently of centralized infrastructure initially.</w:t>
      </w:r>
    </w:p>
    <w:p>
      <w:pPr>
        <w:numPr>
          <w:ilvl w:val="0"/>
          <w:numId w:val="1002"/>
        </w:numPr>
        <w:pStyle w:val="Compact"/>
      </w:pPr>
      <w:r>
        <w:rPr>
          <w:bCs/>
          <w:b/>
        </w:rPr>
        <w:t xml:space="preserve">Security Concerns:</w:t>
      </w:r>
      <w:r>
        <w:t xml:space="preserve">Petroleum Engineer teams must coordinate with local security forces to protect personnel and equipment. The engineering design itself should prioritize remote monitoring capabilities to reduce the need for constant physical presence in high-risk zones.</w:t>
      </w:r>
    </w:p>
    <w:p>
      <w:pPr>
        <w:numPr>
          <w:ilvl w:val="0"/>
          <w:numId w:val="1002"/>
        </w:numPr>
        <w:pStyle w:val="Compact"/>
      </w:pPr>
      <w:r>
        <w:rPr>
          <w:bCs/>
          <w:b/>
        </w:rPr>
        <w:t xml:space="preserve">Talent Retention:</w:t>
      </w:r>
      <w:r>
        <w:t xml:space="preserve">The brain drain of skilled professionals has affected the technical sector. It is essential for the lead</w:t>
      </w:r>
      <w:r>
        <w:t xml:space="preserve"> </w:t>
      </w:r>
      <w:r>
        <w:rPr>
          <w:bCs/>
          <w:b/>
        </w:rPr>
        <w:t xml:space="preserve">Petroleum Engineer</w:t>
      </w:r>
      <w:r>
        <w:t xml:space="preserve"> </w:t>
      </w:r>
      <w:r>
        <w:t xml:space="preserve">to focus on mentorship, ensuring that local talent remains engaged and developed within the national workforce.</w:t>
      </w:r>
    </w:p>
    <w:p>
      <w:pPr>
        <w:numPr>
          <w:ilvl w:val="0"/>
          <w:numId w:val="1002"/>
        </w:numPr>
        <w:pStyle w:val="Compact"/>
      </w:pPr>
      <w:r>
        <w:rPr>
          <w:bCs/>
          <w:b/>
        </w:rPr>
        <w:t xml:space="preserve">Climatic Variability:</w:t>
      </w:r>
      <w:r>
        <w:t xml:space="preserve">The harsh winters in regions surrounding Kabul can impact drilling fluid performance and equipment efficiency. Engineers must select materials and fluids rated for extreme temperature fluctuations.</w:t>
      </w:r>
    </w:p>
    <w:bookmarkEnd w:id="32"/>
    <w:bookmarkEnd w:id="33"/>
    <w:bookmarkStart w:id="35" w:name="timeline"/>
    <w:bookmarkStart w:id="34" w:name="proposed-timeline"/>
    <w:p>
      <w:pPr>
        <w:pStyle w:val="Heading2"/>
      </w:pPr>
      <w:r>
        <w:t xml:space="preserve">6. Proposed Timeline</w:t>
      </w:r>
    </w:p>
    <w:p>
      <w:pPr>
        <w:pStyle w:val="FirstParagraph"/>
      </w:pPr>
      <w:r>
        <w:rPr>
          <w:bCs/>
          <w:b/>
        </w:rPr>
        <w:t xml:space="preserve">Phase 1 (Months 1-3):</w:t>
      </w:r>
      <w:r>
        <w:t xml:space="preserve">Rapid appraisal of existing geological data and site selection near Kabul.</w:t>
      </w:r>
      <w:r>
        <w:br/>
      </w:r>
      <w:r>
        <w:rPr>
          <w:bCs/>
          <w:b/>
        </w:rPr>
        <w:t xml:space="preserve">Phase 2 (Months 4-9):</w:t>
      </w:r>
      <w:r>
        <w:t xml:space="preserve">Fabrication of mobile drilling units and recruitment/training of local staff.</w:t>
      </w:r>
      <w:r>
        <w:br/>
      </w:r>
      <w:r>
        <w:rPr>
          <w:bCs/>
          <w:b/>
        </w:rPr>
        <w:t xml:space="preserve">Phase 3 (Months 10-18):</w:t>
      </w:r>
      <w:r>
        <w:t xml:space="preserve">Drilling operations commence; initial production testing by the</w:t>
      </w:r>
      <w:r>
        <w:t xml:space="preserve"> </w:t>
      </w:r>
      <w:r>
        <w:rPr>
          <w:bCs/>
          <w:b/>
        </w:rPr>
        <w:t xml:space="preserve">Petroleum Engineer</w:t>
      </w:r>
      <w:r>
        <w:t xml:space="preserve"> </w:t>
      </w:r>
      <w:r>
        <w:t xml:space="preserve">team.</w:t>
      </w:r>
      <w:r>
        <w:br/>
      </w:r>
      <w:r>
        <w:rPr>
          <w:bCs/>
          <w:b/>
        </w:rPr>
        <w:t xml:space="preserve">Phase 4 (Months 19+):</w:t>
      </w:r>
      <w:r>
        <w:t xml:space="preserve">Scaled-up production planning and infrastructure integration with</w:t>
      </w:r>
      <w:r>
        <w:t xml:space="preserve"> </w:t>
      </w:r>
      <w:r>
        <w:rPr>
          <w:bCs/>
          <w:b/>
        </w:rPr>
        <w:t xml:space="preserve">Afghanistan Kabul’s</w:t>
      </w:r>
      <w:r>
        <w:t xml:space="preserve"> </w:t>
      </w:r>
      <w:r>
        <w:t xml:space="preserve">growing energy grid.</w:t>
      </w:r>
    </w:p>
    <w:bookmarkEnd w:id="34"/>
    <w:bookmarkEnd w:id="35"/>
    <w:bookmarkStart w:id="37" w:name="conclusion"/>
    <w:bookmarkStart w:id="36" w:name="conclusion-and-recommendations"/>
    <w:p>
      <w:pPr>
        <w:pStyle w:val="Heading2"/>
      </w:pPr>
      <w:r>
        <w:t xml:space="preserve">7. Conclusion and Recommendations</w:t>
      </w:r>
    </w:p>
    <w:p>
      <w:pPr>
        <w:pStyle w:val="FirstParagraph"/>
      </w:pPr>
      <w:r>
        <w:t xml:space="preserve">The strategic deployment of a skilled</w:t>
      </w:r>
      <w:r>
        <w:t xml:space="preserve"> </w:t>
      </w:r>
      <w:r>
        <w:rPr>
          <w:bCs/>
          <w:b/>
        </w:rPr>
        <w:t xml:space="preserve">Petroleum Engineer</w:t>
      </w:r>
      <w:r>
        <w:t xml:space="preserve">s within the framework of Afghanistan's energy sector represents a transformative opportunity. By focusing on technical excellence, safety, and local capacity building, this project can unlock significant economic value from Afghanistan's natural resources. The capital city of</w:t>
      </w:r>
      <w:r>
        <w:t xml:space="preserve"> </w:t>
      </w:r>
      <w:r>
        <w:rPr>
          <w:bCs/>
          <w:b/>
        </w:rPr>
        <w:t xml:space="preserve">Afghanistan Kabul</w:t>
      </w:r>
      <w:r>
        <w:t xml:space="preserve"> </w:t>
      </w:r>
      <w:r>
        <w:t xml:space="preserve">serves as the vital nerve center for this initiative, providing the necessary administrative and logistical support.</w:t>
      </w:r>
    </w:p>
    <w:p>
      <w:pPr>
        <w:pStyle w:val="BodyText"/>
      </w:pPr>
      <w:r>
        <w:t xml:space="preserve">We strongly recommend immediate funding approval to commence Phase 1. Furthermore, partnerships with international engineering firms should be pursued to augment local capabilities. The successful execution of this project will not only revitalize Afghanistan's economy but also serve as a model for sustainable resource management in emerging markets.</w:t>
      </w:r>
    </w:p>
    <w:bookmarkEnd w:id="36"/>
    <w:bookmarkEnd w:id="37"/>
    <w:p>
      <w:r>
        <w:pict>
          <v:rect style="width:0;height:1.5pt" o:hralign="center" o:hrstd="t" o:hr="t"/>
        </w:pict>
      </w:r>
    </w:p>
    <w:p>
      <w:pPr>
        <w:pStyle w:val="FirstParagraph"/>
      </w:pPr>
      <w:r>
        <w:rPr>
          <w:iCs/>
          <w:i/>
        </w:rPr>
        <w:t xml:space="preserve">This report is confidential and intended solely for the use of the Afghanistan Regional Development Authority and authorized stakeholders.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Initiatives in Afghanistan Kabul</dc:title>
  <dc:creator/>
  <dc:language>en</dc:language>
  <cp:keywords/>
  <dcterms:created xsi:type="dcterms:W3CDTF">2026-07-30T07:21:38Z</dcterms:created>
  <dcterms:modified xsi:type="dcterms:W3CDTF">2026-07-30T07:21:38Z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