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Beijing</w:t>
      </w:r>
    </w:p>
    <w:bookmarkStart w:id="32" w:name="Xee3fbaaf180e3eff24a4cf8ec8a163d21fbfd96"/>
    <w:p>
      <w:pPr>
        <w:pStyle w:val="Heading1"/>
      </w:pPr>
      <w:r>
        <w:t xml:space="preserve">Project Report: Strategic Role of the Petroleum Engineer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Global Energy Initiatives</w:t>
      </w:r>
      <w:r>
        <w:br/>
      </w:r>
      <w:r>
        <w:rPr>
          <w:bCs/>
          <w:b/>
        </w:rPr>
        <w:t xml:space="preserve">From:</w:t>
      </w:r>
      <w:r>
        <w:t xml:space="preserve"> </w:t>
      </w:r>
      <w:r>
        <w:t xml:space="preserve">Department of Strategic Resource Management</w:t>
      </w:r>
      <w:r>
        <w:br/>
      </w:r>
    </w:p>
    <w:p>
      <w:pPr>
        <w:pStyle w:val="BodyText"/>
      </w:pPr>
      <w:r>
        <w:t xml:space="preserve">Subject: Comprehensive Analysis of Petroleum Engineering Operations and Professional Requirements in China Beijing</w:t>
      </w:r>
    </w:p>
    <w:bookmarkStart w:id="20" w:name="executive-summary"/>
    <w:p>
      <w:pPr>
        <w:pStyle w:val="Heading2"/>
      </w:pPr>
      <w:r>
        <w:t xml:space="preserve">1.0 Executive Summary</w:t>
      </w:r>
    </w:p>
    <w:p>
      <w:pPr>
        <w:pStyle w:val="FirstParagraph"/>
      </w:pPr>
      <w:r>
        <w:t xml:space="preserve">This document serves as a critical Project Report detailing the operational, technical, and strategic implications of employing a highly qualified</w:t>
      </w:r>
      <w:r>
        <w:t xml:space="preserve"> </w:t>
      </w:r>
      <w:r>
        <w:t xml:space="preserve">Petroleum Engineer</w:t>
      </w:r>
      <w:r>
        <w:t xml:space="preserve"> </w:t>
      </w:r>
      <w:r>
        <w:t xml:space="preserve">within the specific geopolitical and industrial context of</w:t>
      </w:r>
      <w:r>
        <w:t xml:space="preserve"> </w:t>
      </w:r>
      <w:r>
        <w:rPr>
          <w:bCs/>
          <w:b/>
        </w:rPr>
        <w:t xml:space="preserve">China Beijing</w:t>
      </w:r>
      <w:r>
        <w:t xml:space="preserve">. As global energy dynamics shift toward sustainability while maintaining demand for hydrocarbon security, the role of specialized engineering talent becomes paramount. This report outlines how integrating elite petroleum engineering expertise into hubs located in</w:t>
      </w:r>
      <w:r>
        <w:t xml:space="preserve"> </w:t>
      </w:r>
      <w:r>
        <w:rPr>
          <w:bCs/>
          <w:b/>
        </w:rPr>
        <w:t xml:space="preserve">China Beijing</w:t>
      </w:r>
      <w:r>
        <w:t xml:space="preserve"> </w:t>
      </w:r>
      <w:r>
        <w:t xml:space="preserve">supports national energy security goals, technological innovation, and cross-border collaborative projects.</w:t>
      </w:r>
    </w:p>
    <w:bookmarkEnd w:id="20"/>
    <w:bookmarkStart w:id="21" w:name="Xfe6535095e920238570f4d182969e5fc933dae5"/>
    <w:p>
      <w:pPr>
        <w:pStyle w:val="Heading2"/>
      </w:pPr>
      <w:r>
        <w:t xml:space="preserve">2.0 Introduction: The Context of China Beijing</w:t>
      </w:r>
    </w:p>
    <w:p>
      <w:pPr>
        <w:pStyle w:val="FirstParagraph"/>
      </w:pPr>
      <w:r>
        <w:rPr>
          <w:bCs/>
          <w:b/>
        </w:rPr>
        <w:t xml:space="preserve">China Beijing</w:t>
      </w:r>
      <w:r>
        <w:t xml:space="preserve">, as the political and administrative heart of the People's Republic of China, hosts numerous headquarters for state-owned energy giants such as PetroChina, Sinopec, and CNOOC. Consequently,</w:t>
      </w:r>
      <w:r>
        <w:t xml:space="preserve"> </w:t>
      </w:r>
      <w:r>
        <w:rPr>
          <w:bCs/>
          <w:b/>
        </w:rPr>
        <w:t xml:space="preserve">China Beijing</w:t>
      </w:r>
      <w:r>
        <w:t xml:space="preserve"> </w:t>
      </w:r>
      <w:r>
        <w:t xml:space="preserve">is not merely a logistical center but a strategic nerve center for national energy policy. The decision to base critical engineering functions in</w:t>
      </w:r>
      <w:r>
        <w:t xml:space="preserve"> </w:t>
      </w:r>
      <w:r>
        <w:rPr>
          <w:bCs/>
          <w:b/>
        </w:rPr>
        <w:t xml:space="preserve">China Beijing</w:t>
      </w:r>
      <w:r>
        <w:t xml:space="preserve"> </w:t>
      </w:r>
      <w:r>
        <w:t xml:space="preserve">allows for direct alignment with governmental regulations and long-term Five-Year Plans regarding energy independence.</w:t>
      </w:r>
    </w:p>
    <w:p>
      <w:pPr>
        <w:pStyle w:val="BodyText"/>
      </w:pPr>
      <w:r>
        <w:t xml:space="preserve">The demand for resources continues to evolve, with China maintaining its position as the world’s largest oil importer. Therefore, the expertise brought by a dedicated</w:t>
      </w:r>
      <w:r>
        <w:t xml:space="preserve"> </w:t>
      </w:r>
      <w:r>
        <w:t xml:space="preserve">Petroleum Engineer</w:t>
      </w:r>
      <w:r>
        <w:t xml:space="preserve"> </w:t>
      </w:r>
      <w:r>
        <w:t xml:space="preserve">is vital for optimizing domestic production in challenging environments while managing complex international supply chains anchored in</w:t>
      </w:r>
      <w:r>
        <w:t xml:space="preserve"> </w:t>
      </w:r>
      <w:r>
        <w:rPr>
          <w:bCs/>
          <w:b/>
        </w:rPr>
        <w:t xml:space="preserve">China Beijing</w:t>
      </w:r>
      <w:r>
        <w:t xml:space="preserve">.</w:t>
      </w:r>
    </w:p>
    <w:bookmarkEnd w:id="21"/>
    <w:bookmarkStart w:id="25" w:name="X5d830f8b396458c1e22ed1cdb1a3fd2046c1ab1"/>
    <w:p>
      <w:pPr>
        <w:pStyle w:val="Heading2"/>
      </w:pPr>
      <w:r>
        <w:t xml:space="preserve">3.0 Role and Responsibilities of the Petroleum Engineer</w:t>
      </w:r>
    </w:p>
    <w:p>
      <w:pPr>
        <w:pStyle w:val="FirstParagraph"/>
      </w:pPr>
      <w:r>
        <w:t xml:space="preserve">A specialized</w:t>
      </w:r>
      <w:r>
        <w:t xml:space="preserve"> </w:t>
      </w:r>
      <w:r>
        <w:t xml:space="preserve">Petroleum Engineer</w:t>
      </w:r>
      <w:r>
        <w:t xml:space="preserve"> </w:t>
      </w:r>
      <w:r>
        <w:t xml:space="preserve">operates at the intersection of geology, chemistry, physics, and economics. In the context of projects managed from or affecting</w:t>
      </w:r>
      <w:r>
        <w:t xml:space="preserve"> </w:t>
      </w:r>
      <w:r>
        <w:rPr>
          <w:bCs/>
          <w:b/>
        </w:rPr>
        <w:t xml:space="preserve">China Beijing</w:t>
      </w:r>
      <w:r>
        <w:t xml:space="preserve">, their responsibilities extend beyond traditional extraction methods. The key duties include:</w:t>
      </w:r>
    </w:p>
    <w:bookmarkStart w:id="22" w:name="reservoir-management-and-optimization"/>
    <w:p>
      <w:pPr>
        <w:pStyle w:val="Heading3"/>
      </w:pPr>
      <w:r>
        <w:t xml:space="preserve">3.1 Reservoir Management and Optimization</w:t>
      </w:r>
    </w:p>
    <w:p>
      <w:pPr>
        <w:pStyle w:val="FirstParagraph"/>
      </w:pPr>
      <w:r>
        <w:t xml:space="preserve">The primary duty involves maximizing the recovery factor from existing oil and gas reservoirs. For operations overseen by entities in</w:t>
      </w:r>
      <w:r>
        <w:t xml:space="preserve"> </w:t>
      </w:r>
      <w:r>
        <w:rPr>
          <w:bCs/>
          <w:b/>
        </w:rPr>
        <w:t xml:space="preserve">China Beijing</w:t>
      </w:r>
      <w:r>
        <w:t xml:space="preserve">, this often means dealing with mature fields that require enhanced oil recovery (EOR) techniques. A skilled</w:t>
      </w:r>
      <w:r>
        <w:t xml:space="preserve"> </w:t>
      </w:r>
      <w:r>
        <w:t xml:space="preserve">Petroleum Engineer</w:t>
      </w:r>
      <w:r>
        <w:t xml:space="preserve"> </w:t>
      </w:r>
      <w:r>
        <w:t xml:space="preserve">utilizes advanced simulation software to model reservoir behavior, ensuring that production remains economically viable despite declining natural pressure.</w:t>
      </w:r>
    </w:p>
    <w:bookmarkEnd w:id="22"/>
    <w:bookmarkStart w:id="23" w:name="drilling-and-production-engineering"/>
    <w:p>
      <w:pPr>
        <w:pStyle w:val="Heading3"/>
      </w:pPr>
      <w:r>
        <w:t xml:space="preserve">3.2 Drilling and Production Engineering</w:t>
      </w:r>
    </w:p>
    <w:p>
      <w:pPr>
        <w:pStyle w:val="FirstParagraph"/>
      </w:pPr>
      <w:r>
        <w:t xml:space="preserve">In regions where Chinese energy firms hold international assets, the</w:t>
      </w:r>
      <w:r>
        <w:t xml:space="preserve"> </w:t>
      </w:r>
      <w:r>
        <w:t xml:space="preserve">Petroleum Engineer</w:t>
      </w:r>
      <w:r>
        <w:t xml:space="preserve"> </w:t>
      </w:r>
      <w:r>
        <w:t xml:space="preserve">provides technical oversight for drilling operations. This ensures safety standards are met and operational efficiency is maximized. Within the strategic planning frameworks established in</w:t>
      </w:r>
      <w:r>
        <w:t xml:space="preserve"> </w:t>
      </w:r>
      <w:r>
        <w:rPr>
          <w:bCs/>
          <w:b/>
        </w:rPr>
        <w:t xml:space="preserve">China Beijing</w:t>
      </w:r>
      <w:r>
        <w:t xml:space="preserve">, these engineers analyze data to recommend optimal well placement and completion strategies that reduce capital expenditure while increasing output.</w:t>
      </w:r>
    </w:p>
    <w:bookmarkEnd w:id="23"/>
    <w:bookmarkStart w:id="24" w:name="integration-with-digital-transformation"/>
    <w:p>
      <w:pPr>
        <w:pStyle w:val="Heading3"/>
      </w:pPr>
      <w:r>
        <w:t xml:space="preserve">3.3 Integration with Digital Transformation</w:t>
      </w:r>
    </w:p>
    <w:p>
      <w:pPr>
        <w:pStyle w:val="FirstParagraph"/>
      </w:pPr>
      <w:r>
        <w:rPr>
          <w:bCs/>
          <w:b/>
        </w:rPr>
        <w:t xml:space="preserve">China Beijing</w:t>
      </w:r>
      <w:r>
        <w:t xml:space="preserve"> </w:t>
      </w:r>
      <w:r>
        <w:t xml:space="preserve">is a global leader in digital infrastructure and artificial intelligence. A modern</w:t>
      </w:r>
      <w:r>
        <w:t xml:space="preserve"> </w:t>
      </w:r>
      <w:r>
        <w:t xml:space="preserve">Petroleum Engineer</w:t>
      </w:r>
      <w:r>
        <w:t xml:space="preserve"> </w:t>
      </w:r>
      <w:r>
        <w:t xml:space="preserve">must integrate these technologies into traditional workflows. This includes implementing IoT sensors for real-time monitoring of wellheads and using big data analytics to predict equipment failures. The collaboration between engineering technicalities and the digital capabilities centered in</w:t>
      </w:r>
      <w:r>
        <w:t xml:space="preserve"> </w:t>
      </w:r>
      <w:r>
        <w:rPr>
          <w:bCs/>
          <w:b/>
        </w:rPr>
        <w:t xml:space="preserve">China Beijing</w:t>
      </w:r>
      <w:r>
        <w:t xml:space="preserve"> </w:t>
      </w:r>
      <w:r>
        <w:t xml:space="preserve">creates a synergistic effect that boosts operational resilience.</w:t>
      </w:r>
    </w:p>
    <w:bookmarkEnd w:id="24"/>
    <w:bookmarkEnd w:id="25"/>
    <w:bookmarkStart w:id="26" w:name="X47a4a8a0c8fc7c6439f13405ea46e219da0ebe0"/>
    <w:p>
      <w:pPr>
        <w:pStyle w:val="Heading2"/>
      </w:pPr>
      <w:r>
        <w:t xml:space="preserve">4.0 Strategic Importance of Location: Why China Beijing?</w:t>
      </w:r>
    </w:p>
    <w:p>
      <w:pPr>
        <w:pStyle w:val="FirstParagraph"/>
      </w:pPr>
      <w:r>
        <w:t xml:space="preserve">The choice to anchor these engineering efforts in</w:t>
      </w:r>
      <w:r>
        <w:t xml:space="preserve"> </w:t>
      </w:r>
      <w:r>
        <w:rPr>
          <w:bCs/>
          <w:b/>
        </w:rPr>
        <w:t xml:space="preserve">China Beijing</w:t>
      </w:r>
    </w:p>
    <w:p>
      <w:pPr>
        <w:pStyle w:val="BodyText"/>
      </w:pPr>
      <w:r>
        <w:t xml:space="preserve">is not arbitrary. It is a strategic imperative for several reasons:</w:t>
      </w:r>
    </w:p>
    <w:p>
      <w:pPr>
        <w:numPr>
          <w:ilvl w:val="0"/>
          <w:numId w:val="1001"/>
        </w:numPr>
        <w:pStyle w:val="Compact"/>
      </w:pPr>
      <w:r>
        <w:rPr>
          <w:bCs/>
          <w:b/>
        </w:rPr>
        <w:t xml:space="preserve">Regulatory Alignment:</w:t>
      </w:r>
      <w:r>
        <w:t xml:space="preserve"> Working from the capital allows engineers to stay abreast of rapidly changing environmental regulations and safety standards imposed by Chinese authorities.</w:t>
      </w:r>
    </w:p>
    <w:p>
      <w:pPr>
        <w:numPr>
          <w:ilvl w:val="0"/>
          <w:numId w:val="1001"/>
        </w:numPr>
        <w:pStyle w:val="Compact"/>
      </w:pPr>
      <w:r>
        <w:t xml:space="preserve">National Security Integration: Energy security is a cornerstone of national stability in</w:t>
      </w:r>
      <w:r>
        <w:t xml:space="preserve"> </w:t>
      </w:r>
      <w:r>
        <w:rPr>
          <w:bCs/>
          <w:b/>
        </w:rPr>
        <w:t xml:space="preserve">China Beijing</w:t>
      </w:r>
      <w:r>
        <w:t xml:space="preserve">. Engineers here contribute directly to strategies that mitigate supply chain disruptions, ensuring that the nation remains resilient against global market volatility.</w:t>
      </w:r>
    </w:p>
    <w:p>
      <w:pPr>
        <w:numPr>
          <w:ilvl w:val="0"/>
          <w:numId w:val="1001"/>
        </w:numPr>
        <w:pStyle w:val="Compact"/>
      </w:pPr>
      <w:r>
        <w:t xml:space="preserve">International Diplomacy and Joint Ventures: </w:t>
      </w:r>
    </w:p>
    <w:p>
      <w:pPr>
        <w:numPr>
          <w:ilvl w:val="0"/>
          <w:numId w:val="1000"/>
        </w:numPr>
        <w:pStyle w:val="Compact"/>
      </w:pPr>
      <w:r>
        <w:t xml:space="preserve">Petroleum Engineer-led projects in</w:t>
      </w:r>
      <w:r>
        <w:t xml:space="preserve"> </w:t>
      </w:r>
      <w:r>
        <w:rPr>
          <w:bCs/>
          <w:b/>
        </w:rPr>
        <w:t xml:space="preserve">China Beijing</w:t>
      </w:r>
    </w:p>
    <w:p>
      <w:pPr>
        <w:numPr>
          <w:ilvl w:val="0"/>
          <w:numId w:val="1000"/>
        </w:numPr>
        <w:pStyle w:val="Compact"/>
      </w:pPr>
      <w:r>
        <w:t xml:space="preserve">often serve as technical bridges for international partnerships. By hosting engineering teams in the capital, China facilitates knowledge exchange with foreign partners while protecting proprietary technologies.</w:t>
      </w:r>
    </w:p>
    <w:bookmarkEnd w:id="26"/>
    <w:bookmarkStart w:id="29" w:name="challenges-and-mitigation-strategies"/>
    <w:p>
      <w:pPr>
        <w:pStyle w:val="Heading2"/>
      </w:pPr>
      <w:r>
        <w:t xml:space="preserve">5.0 Challenges and Mitigation Strategies</w:t>
      </w:r>
    </w:p>
    <w:p>
      <w:pPr>
        <w:pStyle w:val="FirstParagraph"/>
      </w:pPr>
      <w:r>
        <w:t xml:space="preserve">The implementation of these roles is not without challenges. A primary concern for any</w:t>
      </w:r>
      <w:r>
        <w:t xml:space="preserve"> </w:t>
      </w:r>
      <w:r>
        <w:t xml:space="preserve">Petroleum Engineer</w:t>
      </w:r>
    </w:p>
    <w:p>
      <w:pPr>
        <w:pStyle w:val="BodyText"/>
      </w:pPr>
      <w:r>
        <w:t xml:space="preserve">operating in or for</w:t>
      </w:r>
      <w:r>
        <w:t xml:space="preserve"> </w:t>
      </w:r>
      <w:r>
        <w:rPr>
          <w:bCs/>
          <w:b/>
        </w:rPr>
        <w:t xml:space="preserve">China Beijing</w:t>
      </w:r>
    </w:p>
    <w:p>
      <w:pPr>
        <w:pStyle w:val="BodyText"/>
      </w:pPr>
      <w:r>
        <w:t xml:space="preserve">is the transition toward green energy.</w:t>
      </w:r>
    </w:p>
    <w:bookmarkStart w:id="27" w:name="the-sustainability-transition"/>
    <w:p>
      <w:pPr>
        <w:pStyle w:val="Heading3"/>
      </w:pPr>
      <w:r>
        <w:t xml:space="preserve">5.1 The Sustainability Transition</w:t>
      </w:r>
    </w:p>
    <w:p>
      <w:pPr>
        <w:pStyle w:val="FirstParagraph"/>
      </w:pPr>
      <w:r>
        <w:t xml:space="preserve">The global push for carbon neutrality requires a shift in focus. Engineers must adapt by incorporating Carbon Capture, Utilization, and Storage (CCUS) technologies into their projects. In</w:t>
      </w:r>
      <w:r>
        <w:t xml:space="preserve"> </w:t>
      </w:r>
      <w:r>
        <w:rPr>
          <w:bCs/>
          <w:b/>
        </w:rPr>
        <w:t xml:space="preserve">China Beijing</w:t>
      </w:r>
      <w:r>
        <w:t xml:space="preserve">, where national policy aggressively promotes green development, the</w:t>
      </w:r>
      <w:r>
        <w:t xml:space="preserve"> </w:t>
      </w:r>
      <w:r>
        <w:t xml:space="preserve">Petroleum Engineer</w:t>
      </w:r>
    </w:p>
    <w:p>
      <w:pPr>
        <w:pStyle w:val="BodyText"/>
      </w:pPr>
      <w:r>
        <w:t xml:space="preserve">must demonstrate how hydrocarbon extraction can coexist with environmental stewardship.</w:t>
      </w:r>
    </w:p>
    <w:bookmarkEnd w:id="27"/>
    <w:bookmarkStart w:id="28" w:name="geopolitical-complexities"/>
    <w:p>
      <w:pPr>
        <w:pStyle w:val="Heading3"/>
      </w:pPr>
      <w:r>
        <w:t xml:space="preserve">5.2 Geopolitical Complexities</w:t>
      </w:r>
    </w:p>
    <w:p>
      <w:pPr>
        <w:pStyle w:val="FirstParagraph"/>
      </w:pPr>
      <w:r>
        <w:t xml:space="preserve">Owning assets abroad creates geopolitical risks. Engineers based in or reporting to</w:t>
      </w:r>
      <w:r>
        <w:t xml:space="preserve"> </w:t>
      </w:r>
      <w:r>
        <w:rPr>
          <w:bCs/>
          <w:b/>
        </w:rPr>
        <w:t xml:space="preserve">China Beijing</w:t>
      </w:r>
    </w:p>
    <w:p>
      <w:pPr>
        <w:pStyle w:val="BodyText"/>
      </w:pPr>
      <w:r>
        <w:t xml:space="preserve">must navigate complex international laws and political tensions. Effective communication and legal compliance are as crucial as technical proficiency.</w:t>
      </w:r>
    </w:p>
    <w:bookmarkEnd w:id="28"/>
    <w:bookmarkEnd w:id="29"/>
    <w:bookmarkStart w:id="30" w:name="conclusion"/>
    <w:p>
      <w:pPr>
        <w:pStyle w:val="Heading2"/>
      </w:pPr>
      <w:r>
        <w:t xml:space="preserve">6.0 Conclusion</w:t>
      </w:r>
    </w:p>
    <w:p>
      <w:pPr>
        <w:pStyle w:val="FirstParagraph"/>
      </w:pPr>
      <w:r>
        <w:t xml:space="preserve">The integration of a high-caliber</w:t>
      </w:r>
      <w:r>
        <w:t xml:space="preserve"> </w:t>
      </w:r>
      <w:r>
        <w:t xml:space="preserve">Petroleum Engineer</w:t>
      </w:r>
    </w:p>
    <w:p>
      <w:pPr>
        <w:pStyle w:val="BodyText"/>
      </w:pPr>
      <w:r>
        <w:t xml:space="preserve">into the operational framework of projects centered in</w:t>
      </w:r>
      <w:r>
        <w:t xml:space="preserve"> </w:t>
      </w:r>
      <w:r>
        <w:rPr>
          <w:bCs/>
          <w:b/>
        </w:rPr>
        <w:t xml:space="preserve">China Beijing</w:t>
      </w:r>
    </w:p>
    <w:p>
      <w:pPr>
        <w:pStyle w:val="BodyText"/>
      </w:pPr>
      <w:r>
        <w:t xml:space="preserve">represents a strategic investment in energy security and technological advancement. This role is not static; it evolves with the changing landscape of global energy demands and environmental responsibilities.</w:t>
      </w:r>
    </w:p>
    <w:p>
      <w:pPr>
        <w:pStyle w:val="BodyText"/>
      </w:pPr>
      <w:r>
        <w:t xml:space="preserve">As detailed in this Project Report, the synergy between advanced engineering practices and the administrative power of</w:t>
      </w:r>
      <w:r>
        <w:t xml:space="preserve"> </w:t>
      </w:r>
      <w:r>
        <w:rPr>
          <w:bCs/>
          <w:b/>
        </w:rPr>
        <w:t xml:space="preserve">China Beijing</w:t>
      </w:r>
    </w:p>
    <w:p>
      <w:pPr>
        <w:pStyle w:val="BodyText"/>
      </w:pPr>
      <w:r>
        <w:t xml:space="preserve">provides a unique platform for innovation. By leveraging the expertise of these engineers, stakeholders can ensure efficient resource management, regulatory compliance, and competitive advantage in the global market.</w:t>
      </w:r>
    </w:p>
    <w:p>
      <w:pPr>
        <w:pStyle w:val="BodyText"/>
      </w:pPr>
      <w:r>
        <w:t xml:space="preserve">It is recommended that immediate steps be taken to recruit and deploy specialized petroleum engineering talent to support initiatives originating from or impacting</w:t>
      </w:r>
      <w:r>
        <w:t xml:space="preserve"> </w:t>
      </w:r>
      <w:r>
        <w:rPr>
          <w:bCs/>
          <w:b/>
        </w:rPr>
        <w:t xml:space="preserve">China Beijing</w:t>
      </w:r>
      <w:r>
        <w:t xml:space="preserve">. This will secure long-term operational success and align with the broader national objectives of sustainable energy development.</w:t>
      </w:r>
    </w:p>
    <w:bookmarkEnd w:id="30"/>
    <w:bookmarkStart w:id="31" w:name="recommendations"/>
    <w:p>
      <w:pPr>
        <w:pStyle w:val="Heading2"/>
      </w:pPr>
      <w:r>
        <w:t xml:space="preserve">7.0 Recommendations</w:t>
      </w:r>
    </w:p>
    <w:p>
      <w:pPr>
        <w:numPr>
          <w:ilvl w:val="0"/>
          <w:numId w:val="1002"/>
        </w:numPr>
        <w:pStyle w:val="Compact"/>
      </w:pPr>
      <w:r>
        <w:t xml:space="preserve">Hire Specialized Talent: Recruit engineers with specific experience in EOR and CCUS technologies to support projects linked to</w:t>
      </w:r>
      <w:r>
        <w:t xml:space="preserve"> </w:t>
      </w:r>
      <w:r>
        <w:rPr>
          <w:bCs/>
          <w:b/>
        </w:rPr>
        <w:t xml:space="preserve">China Beijing</w:t>
      </w:r>
      <w:r>
        <w:t xml:space="preserve">.</w:t>
      </w:r>
    </w:p>
    <w:p>
      <w:pPr>
        <w:numPr>
          <w:ilvl w:val="0"/>
          <w:numId w:val="1002"/>
        </w:numPr>
        <w:pStyle w:val="Compact"/>
      </w:pPr>
      <w:r>
        <w:t xml:space="preserve">Digital Integration: Invest in software and training that allows the</w:t>
      </w:r>
      <w:r>
        <w:t xml:space="preserve"> </w:t>
      </w:r>
      <w:r>
        <w:t xml:space="preserve">Petroleum Engineer</w:t>
      </w:r>
    </w:p>
    <w:p>
      <w:pPr>
        <w:numPr>
          <w:ilvl w:val="0"/>
          <w:numId w:val="1000"/>
        </w:numPr>
        <w:pStyle w:val="Compact"/>
      </w:pPr>
      <w:r>
        <w:t xml:space="preserve">to utilize AI-driven tools available through technological hubs in the capital.</w:t>
      </w:r>
    </w:p>
    <w:p>
      <w:pPr>
        <w:numPr>
          <w:ilvl w:val="0"/>
          <w:numId w:val="1002"/>
        </w:numPr>
        <w:pStyle w:val="Compact"/>
      </w:pPr>
      <w:r>
        <w:t xml:space="preserve">Sustainability Focus: Ensure all engineering proposals submitted from this hub adhere to the strict environmental standards mandated by policies driven out of</w:t>
      </w:r>
      <w:r>
        <w:t xml:space="preserve"> </w:t>
      </w:r>
      <w:r>
        <w:rPr>
          <w:bCs/>
          <w:b/>
        </w:rPr>
        <w:t xml:space="preserve">China Beijing</w:t>
      </w:r>
      <w:r>
        <w:t xml:space="preserve">.</w:t>
      </w:r>
    </w:p>
    <w:p>
      <w:pPr>
        <w:pStyle w:val="FirstParagraph"/>
      </w:pPr>
      <w:r>
        <w:t xml:space="preserve">This Project Report has been prepared with a focus on the critical intersections of technical engineering excellence and strategic location advantages inherent in</w:t>
      </w:r>
      <w:r>
        <w:t xml:space="preserve"> </w:t>
      </w:r>
      <w:r>
        <w:rPr>
          <w:bCs/>
          <w:b/>
        </w:rPr>
        <w:t xml:space="preserve">China Beijing</w:t>
      </w:r>
      <w:r>
        <w:t xml:space="preserve">. The role of the</w:t>
      </w:r>
      <w:r>
        <w:t xml:space="preserve"> </w:t>
      </w:r>
      <w:r>
        <w:t xml:space="preserve">Petroleum Engineer</w:t>
      </w:r>
    </w:p>
    <w:p>
      <w:pPr>
        <w:pStyle w:val="BodyText"/>
      </w:pPr>
      <w:r>
        <w:t xml:space="preserve">remains central to achieving these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Petroleum Engineer in China Beijing</dc:title>
  <dc:creator/>
  <dc:language>en</dc:language>
  <cp:keywords/>
  <dcterms:created xsi:type="dcterms:W3CDTF">2026-07-30T04:39:15Z</dcterms:created>
  <dcterms:modified xsi:type="dcterms:W3CDTF">2026-07-30T04:39:15Z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