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Initiatives</w:t>
      </w:r>
      <w:r>
        <w:t xml:space="preserve"> </w:t>
      </w:r>
      <w:r>
        <w:t xml:space="preserve">in</w:t>
      </w:r>
      <w:r>
        <w:t xml:space="preserve"> </w:t>
      </w:r>
      <w:r>
        <w:t xml:space="preserve">Japan</w:t>
      </w:r>
      <w:r>
        <w:t xml:space="preserve"> </w:t>
      </w:r>
      <w:r>
        <w:t xml:space="preserve">Kyoto</w:t>
      </w:r>
    </w:p>
    <w:bookmarkStart w:id="30" w:name="Xc5944b41e0fc578c0ed71b891908edf700de950"/>
    <w:p>
      <w:pPr>
        <w:pStyle w:val="Heading1"/>
      </w:pPr>
      <w:r>
        <w:t xml:space="preserve">Project Report: Strategic Integration of Petroleum Engineering Principles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Stakeholders and Project Board</w:t>
      </w:r>
      <w:r>
        <w:br/>
      </w:r>
      <w:r>
        <w:rPr>
          <w:bCs/>
          <w:b/>
        </w:rPr>
        <w:t xml:space="preserve">From:</w:t>
      </w:r>
      <w:r>
        <w:t xml:space="preserve"> </w:t>
      </w:r>
      <w:r>
        <w:t xml:space="preserve">Lead Engineering Consultant</w:t>
      </w:r>
      <w:r>
        <w:br/>
      </w:r>
    </w:p>
    <w:p>
      <w:pPr>
        <w:pStyle w:val="BodyText"/>
      </w:pPr>
      <w:r>
        <w:t xml:space="preserve">Subject:&gt; Comprehensive Analysis of Petroleum Engineering Applications in the Japan Kyoto Region</w:t>
      </w:r>
    </w:p>
    <w:bookmarkStart w:id="20" w:name="executive-summary"/>
    <w:p>
      <w:pPr>
        <w:pStyle w:val="Heading2"/>
      </w:pPr>
      <w:r>
        <w:t xml:space="preserve">1. Executive Summary</w:t>
      </w:r>
    </w:p>
    <w:p>
      <w:pPr>
        <w:pStyle w:val="FirstParagraph"/>
      </w:pPr>
      <w:r>
        <w:t xml:space="preserve">This Project Report serves as a comprehensive evaluation of the role, relevance, and strategic importance of a Petroleum Engineer within the specific context of Japan Kyoto. While traditionally associated with oil and gas extraction in remote or offshore environments, the expertise possessed by a Petroleum Engineer is increasingly vital for modern energy infrastructure management, carbon capture technologies, and geothermal exploration in urbanized settings like Japan Kyoto. This document outlines how specialized petroleum engineering methodologies can be adapted to address local energy security needs while adhering to the strict environmental standards prevalent in Japan Kyoto.</w:t>
      </w:r>
    </w:p>
    <w:bookmarkEnd w:id="20"/>
    <w:bookmarkStart w:id="21" w:name="introduction-and-contextual-background"/>
    <w:p>
      <w:pPr>
        <w:pStyle w:val="Heading2"/>
      </w:pPr>
      <w:r>
        <w:t xml:space="preserve">2. Introduction and Contextual Background</w:t>
      </w:r>
    </w:p>
    <w:p>
      <w:pPr>
        <w:pStyle w:val="FirstParagraph"/>
      </w:pPr>
      <w:r>
        <w:t xml:space="preserve">The intersection of advanced engineering disciplines and historical preservation presents a unique challenge in Japan Kyoto. As a city renowned for its cultural heritage, aesthetic beauty, and commitment to sustainability, the deployment of heavy industrial practices is naturally restricted. However, the energy demands of both residential populations and commercial sectors remain constant. In this landscape, the traditional definition of a Petroleum Engineer must expand beyond crude oil extraction to include reservoir simulation for geothermal systems and subsurface analysis for carbon dioxide storage.</w:t>
      </w:r>
    </w:p>
    <w:p>
      <w:pPr>
        <w:pStyle w:val="BodyText"/>
      </w:pPr>
      <w:r>
        <w:t xml:space="preserve">The objective of this Project Report is to demonstrate how a qualified Petroleum Engineer can contribute to sustainable energy solutions in Japan Kyoto. By leveraging skills in fluid dynamics, thermodynamics, and reservoir characterization, professionals in this field can bridge the gap between legacy fossil fuel infrastructure and the emerging renewable energy grid.</w:t>
      </w:r>
    </w:p>
    <w:bookmarkEnd w:id="21"/>
    <w:bookmarkStart w:id="25" w:name="the-role-of-the-petroleum-engineer"/>
    <w:p>
      <w:pPr>
        <w:pStyle w:val="Heading2"/>
      </w:pPr>
      <w:r>
        <w:t xml:space="preserve">3. The Role of the Petroleum Engineer</w:t>
      </w:r>
    </w:p>
    <w:p>
      <w:pPr>
        <w:pStyle w:val="FirstParagraph"/>
      </w:pPr>
      <w:r>
        <w:t xml:space="preserve">A Petroleum Engineer is a specialist trained to address problems involved in the production of oils and gases. However, their core competencies are transferable to several critical areas relevant to Japan Kyoto:</w:t>
      </w:r>
    </w:p>
    <w:bookmarkStart w:id="22" w:name="geothermal-energy-optimization"/>
    <w:p>
      <w:pPr>
        <w:pStyle w:val="Heading3"/>
      </w:pPr>
      <w:r>
        <w:t xml:space="preserve">3.1 Geothermal Energy Optimization</w:t>
      </w:r>
    </w:p>
    <w:p>
      <w:pPr>
        <w:pStyle w:val="FirstParagraph"/>
      </w:pPr>
      <w:r>
        <w:t xml:space="preserve">Japan possesses some of the world’s most significant geothermal resources, yet they remain underutilized due to technical and geographical challenges. A Petroleum Engineer applies techniques originally developed for hydrocarbon extraction to enhance geothermal reservoir efficiency. In Japan Kyoto, where mountainous terrain limits surface area for solar panels, subsurface thermal energy offers a viable baseline power source. The engineering team will utilize well-testing analysis and production optimization strategies—traditionally used in oil fields—to maximize heat exchange rates from deep underground aquifers.</w:t>
      </w:r>
    </w:p>
    <w:bookmarkEnd w:id="22"/>
    <w:bookmarkStart w:id="23" w:name="X18ed52edeec36ca90e54285d133b1609b539a95"/>
    <w:p>
      <w:pPr>
        <w:pStyle w:val="Heading3"/>
      </w:pPr>
      <w:r>
        <w:t xml:space="preserve">3.2 Carbon Capture, Utilization, and Storage (CCUS)</w:t>
      </w:r>
    </w:p>
    <w:p>
      <w:pPr>
        <w:pStyle w:val="FirstParagraph"/>
      </w:pPr>
      <w:r>
        <w:t xml:space="preserve">A critical component of modern energy strategy is the mitigation of carbon emissions. A Petroleum Engineer plays a pivotal role in CCUS technologies by identifying suitable geological formations for long-term CO2 sequestration. In the context of Japan Kyoto, this involves rigorous subsurface modeling to ensure that stored carbon does not leak back into the atmosphere or contaminate local groundwater. The engineer’s expertise in rock mechanics and fluid flow through porous media is indispensable for ensuring the safety and integrity of storage sites near urban centers.</w:t>
      </w:r>
    </w:p>
    <w:bookmarkEnd w:id="23"/>
    <w:bookmarkStart w:id="24" w:name="underground-storage-solutions"/>
    <w:p>
      <w:pPr>
        <w:pStyle w:val="Heading3"/>
      </w:pPr>
      <w:r>
        <w:t xml:space="preserve">3.3 Underground Storage Solutions</w:t>
      </w:r>
    </w:p>
    <w:p>
      <w:pPr>
        <w:pStyle w:val="FirstParagraph"/>
      </w:pPr>
      <w:r>
        <w:t xml:space="preserve">Beyond energy generation, the subsurface infrastructure managed by a Petroleum Engineer can be utilized for compressed air energy storage (CAES) or hydrogen storage. As Japan Kyoto moves towards a hydrogen society, the ability to store large volumes of gas in underground caverns becomes crucial. The engineering principles governing wellbore integrity and casing design are directly applicable to creating safe containment vessels within the geological strata.</w:t>
      </w:r>
    </w:p>
    <w:bookmarkEnd w:id="24"/>
    <w:bookmarkEnd w:id="25"/>
    <w:bookmarkStart w:id="26" w:name="X86be980cdc3779cbdd5d9e30b20b42a9333e98d"/>
    <w:p>
      <w:pPr>
        <w:pStyle w:val="Heading2"/>
      </w:pPr>
      <w:r>
        <w:t xml:space="preserve">4. Regional Specifics: Challenges in Japan Kyoto</w:t>
      </w:r>
    </w:p>
    <w:p>
      <w:pPr>
        <w:pStyle w:val="FirstParagraph"/>
      </w:pPr>
      <w:r>
        <w:t xml:space="preserve">The unique geographic and regulatory environment of Japan Kyoto presents distinct challenges that a Petroleum Engineer must navigate:</w:t>
      </w:r>
    </w:p>
    <w:p>
      <w:pPr>
        <w:numPr>
          <w:ilvl w:val="0"/>
          <w:numId w:val="1001"/>
        </w:numPr>
        <w:pStyle w:val="Compact"/>
      </w:pPr>
      <w:r>
        <w:rPr>
          <w:bCs/>
          <w:b/>
        </w:rPr>
        <w:t xml:space="preserve">Sensitivity to Environmental Impact:</w:t>
      </w:r>
      <w:r>
        <w:t xml:space="preserve">&gt; The city’s commitment to preserving its natural landscape means that any engineering intervention must have minimal visual and ecological footprints. A Petroleum Engineer must design surface facilities that are compact, aesthetically pleasing, and non-intrusive.</w:t>
      </w:r>
    </w:p>
    <w:p>
      <w:pPr>
        <w:numPr>
          <w:ilvl w:val="0"/>
          <w:numId w:val="1001"/>
        </w:numPr>
        <w:pStyle w:val="Compact"/>
      </w:pPr>
      <w:r>
        <w:t xml:space="preserve">Seismic Activity:&gt; Located in a seismically active region, all subsurface operations conducted by a Petroleum Engineer must adhere to strict抗震 (anti-seismic) standards. Well designs must be robust enough to withstand ground movements without compromising containment.</w:t>
      </w:r>
    </w:p>
    <w:p>
      <w:pPr>
        <w:numPr>
          <w:ilvl w:val="0"/>
          <w:numId w:val="1001"/>
        </w:numPr>
        <w:pStyle w:val="Compact"/>
      </w:pPr>
      <w:r>
        <w:t xml:space="preserve">Regulatory Compliance:&gt; Japan has stringent laws regarding resource extraction and environmental protection. The project team, led by a Petroleum Engineer, must ensure full compliance with local ordinances in Japan Kyoto, requiring transparent reporting and community engagement.</w:t>
      </w:r>
    </w:p>
    <w:bookmarkEnd w:id="26"/>
    <w:bookmarkStart w:id="27" w:name="strategic-implementation-plan"/>
    <w:p>
      <w:pPr>
        <w:pStyle w:val="Heading2"/>
      </w:pPr>
      <w:r>
        <w:t xml:space="preserve">5. Strategic Implementation Plan</w:t>
      </w:r>
    </w:p>
    <w:p>
      <w:pPr>
        <w:pStyle w:val="FirstParagraph"/>
      </w:pPr>
      <w:r>
        <w:t xml:space="preserve">To effectively integrate petroleum engineering services in Japan Kyoto, the following phased approach is recommended:</w:t>
      </w:r>
    </w:p>
    <w:p>
      <w:pPr>
        <w:numPr>
          <w:ilvl w:val="0"/>
          <w:numId w:val="1002"/>
        </w:numPr>
        <w:pStyle w:val="Compact"/>
      </w:pPr>
      <w:r>
        <w:rPr>
          <w:bCs/>
          <w:b/>
        </w:rPr>
        <w:t xml:space="preserve">Data Acquisition and Baseline Study:</w:t>
      </w:r>
      <w:r>
        <w:t xml:space="preserve">&gt; Conduct detailed subsurface surveys to map geological structures suitable for geothermal or storage applications.</w:t>
      </w:r>
    </w:p>
    <w:p>
      <w:pPr>
        <w:numPr>
          <w:ilvl w:val="0"/>
          <w:numId w:val="1002"/>
        </w:numPr>
        <w:pStyle w:val="Compact"/>
      </w:pPr>
      <w:r>
        <w:t xml:space="preserve">Pilot Program Development:&gt; Launch a small-scale pilot project demonstrating the efficacy of enhanced geothermal systems managed by Petroleum Engineers.</w:t>
      </w:r>
    </w:p>
    <w:p>
      <w:pPr>
        <w:numPr>
          <w:ilvl w:val="0"/>
          <w:numId w:val="1002"/>
        </w:numPr>
        <w:pStyle w:val="Compact"/>
      </w:pPr>
      <w:r>
        <w:t xml:space="preserve">Full-Scale Deployment:&gt; Expand successful pilot technologies across relevant districts in Japan Kyoto, ensuring integration with the existing municipal energy grid.</w:t>
      </w:r>
    </w:p>
    <w:bookmarkEnd w:id="27"/>
    <w:bookmarkStart w:id="28" w:name="conclusion-and-recommendations"/>
    <w:p>
      <w:pPr>
        <w:pStyle w:val="Heading2"/>
      </w:pPr>
      <w:r>
        <w:t xml:space="preserve">6. Conclusion and Recommendations</w:t>
      </w:r>
    </w:p>
    <w:p>
      <w:pPr>
        <w:pStyle w:val="FirstParagraph"/>
      </w:pPr>
      <w:r>
        <w:t xml:space="preserve">This Project Report concludes that the skills of a Petroleum Engineer are not obsolete but rather evolving to meet new societal needs. In Japan Kyoto, these professionals offer a critical link in the transition toward sustainable, secure, and efficient energy systems. By focusing on geothermal optimization and carbon storage, the application of petroleum engineering principles can support Japan Kyoto’s dual goals of economic vitality and environmental stewardship.</w:t>
      </w:r>
    </w:p>
    <w:p>
      <w:pPr>
        <w:pStyle w:val="BodyText"/>
      </w:pPr>
      <w:r>
        <w:t xml:space="preserve">We recommend immediate allocation of resources to form a specialized team led by experienced Petroleum Engineers. This team will be responsible for conducting feasibility studies and initiating pilot projects that align with the long-term energy strategy of Japan Kyoto. The successful integration of these engineering disciplines will serve as a model for other historical cities seeking to modernize their energy infrastructure without compromising their heritage.</w:t>
      </w:r>
    </w:p>
    <w:bookmarkEnd w:id="28"/>
    <w:bookmarkStart w:id="29" w:name="references-and-further-reading"/>
    <w:p>
      <w:pPr>
        <w:pStyle w:val="Heading2"/>
      </w:pPr>
      <w:r>
        <w:t xml:space="preserve">7. References and Further Reading</w:t>
      </w:r>
    </w:p>
    <w:p>
      <w:pPr>
        <w:pStyle w:val="FirstParagraph"/>
      </w:pPr>
      <w:r>
        <w:t xml:space="preserve">Japa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Initiatives in Japan Kyoto</dc:title>
  <dc:creator/>
  <dc:language>en</dc:language>
  <cp:keywords/>
  <dcterms:created xsi:type="dcterms:W3CDTF">2026-07-30T10:00:19Z</dcterms:created>
  <dcterms:modified xsi:type="dcterms:W3CDTF">2026-07-30T10:00:19Z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