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c48f9b32765f7c51ef823c946845086e896d2cd"/>
    <w:p>
      <w:pPr>
        <w:pStyle w:val="Heading1"/>
      </w:pPr>
      <w:r>
        <w:t xml:space="preserve">Project Report: The Strategic Role of the Petroleum Engineer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Industry, State of Qatar</w:t>
      </w:r>
      <w:r>
        <w:br/>
      </w:r>
    </w:p>
    <w:p>
      <w:pPr>
        <w:pStyle w:val="BodyText"/>
      </w:pPr>
      <w:r>
        <w:t xml:space="preserve">: Project Analysis Division</w:t>
      </w:r>
      <w:r>
        <w:br/>
      </w:r>
    </w:p>
    <w:p>
      <w:pPr>
        <w:pStyle w:val="BodyText"/>
      </w:pPr>
      <w:r>
        <w:t xml:space="preserve">This project report provides a comprehensive analysis of the critical role played by petroleum engineers within the sovereign oil and gas sector of Qatar, specifically focusing on operations centered in Doha. As Qatar continues to solidify its position as one of the world's leading exporters liquefied natural gas (LNG), technical expertise remains paramount. This document explores how qualified Petroleum Engineers drive innovation, safety compliance, and production efficiency in the unique geological contexts surrounding Doha and the broader North Field region.</w:t>
      </w:r>
    </w:p>
    <w:p>
      <w:pPr>
        <w:pStyle w:val="BodyText"/>
      </w:pPr>
      <w:r>
        <w:t xml:space="preserve">The primary objective of this report is to evaluate current engineering practices, address challenges related to field maturation, and propose strategic recommendations for integrating advanced technologies. The analysis highlights that while Qatar’s vast reserves are undeniable, maximizing recovery rates requires sophisticated engineering solutions tailored specifically to the complex geology of the Doha metropolitan offshore region.</w:t>
      </w:r>
    </w:p>
    <w:p>
      <w:pPr>
        <w:pStyle w:val="BodyText"/>
      </w:pPr>
      <w:r>
        <w:t xml:space="preserve">The State of Qatar holds the third-largest natural gas reserves in the world, primarily located beneath the North Field which extends both onshore and offshore. Doha, as capital city and industrial hub, serves as the administrative nerve center for major energy corporations operating within this territory. The proximity of infrastructure to population centers in Doha necessitates strict engineering standards regarding environmental safety and operational efficiency.</w:t>
      </w:r>
    </w:p>
    <w:p>
      <w:pPr>
        <w:pStyle w:val="BodyText"/>
      </w:pPr>
      <w:r>
        <w:t xml:space="preserve">Historically petroleum production in Qatar focused heavily on conventional extraction methods. However recent years have seen a shift toward maximizing yield through enhanced oil recovery (EOR) techniques and the expansion of the North Field East (NFE) project. This transition requires a workforce capable of managing complex reservoir dynamics, high-pressure high-temperature conditions typical of Qatari fields and integrating digital technologies into traditional engineering workflows.</w:t>
      </w:r>
    </w:p>
    <w:p>
      <w:pPr>
        <w:pStyle w:val="BodyText"/>
      </w:pPr>
      <w:r>
        <w:t xml:space="preserve">Petroleum engineers in Qatar perform multifaceted roles that extend beyond simple extraction oversight. Their responsibilities are categorized into three main pillars:</w:t>
      </w:r>
    </w:p>
    <w:p>
      <w:pPr>
        <w:numPr>
          <w:ilvl w:val="0"/>
          <w:numId w:val="1001"/>
        </w:numPr>
        <w:pStyle w:val="Compact"/>
      </w:pPr>
      <w:r>
        <w:rPr>
          <w:bCs/>
          <w:b/>
        </w:rPr>
        <w:t xml:space="preserve">Reservoir Management:</w:t>
      </w:r>
    </w:p>
    <w:p>
      <w:pPr>
        <w:numPr>
          <w:ilvl w:val="0"/>
          <w:numId w:val="1001"/>
        </w:numPr>
        <w:pStyle w:val="Compact"/>
      </w:pPr>
      <w:r>
        <w:rPr>
          <w:bCs/>
          <w:b/>
        </w:rPr>
        <w:t xml:space="preserve">Drilling and Completion Engineering:</w:t>
      </w:r>
    </w:p>
    <w:p>
      <w:pPr>
        <w:numPr>
          <w:ilvl w:val="0"/>
          <w:numId w:val="1001"/>
        </w:numPr>
        <w:pStyle w:val="Compact"/>
      </w:pPr>
      <w:r>
        <w:rPr>
          <w:bCs/>
          <w:b/>
        </w:rPr>
        <w:t xml:space="preserve">Production Optimization:</w:t>
      </w:r>
    </w:p>
    <w:p>
      <w:pPr>
        <w:pStyle w:val="FirstParagraph"/>
      </w:pPr>
      <w:r>
        <w:t xml:space="preserve">The geographical and geological characteristics of Qatar present unique challenges that petroleum engineers must address. One significant issue is the salinity and temperature profiles of reservoirs near Doha which can lead to scaling corrosion issues in wellheads and pipelines. Engineers are tasked with developing chemical inhibition strategies material selection protocols that withstand these harsh conditions.</w:t>
      </w:r>
    </w:p>
    <w:p>
      <w:pPr>
        <w:pStyle w:val="BodyText"/>
      </w:pPr>
      <w:r>
        <w:t xml:space="preserve">Another challenge is the integration of new LNG expansion projects with existing infrastructure. As Qatar ramps up production capacity by 64% through the NFE project petroleum engineers must ensure seamless coordination between onshore processing facilities and offshore extraction points. This requires robust pipeline network design leak detection systems and emergency shutdown protocols that prioritize both asset protection and public safety in densely populated areas surrounding Doha.</w:t>
      </w:r>
    </w:p>
    <w:p>
      <w:pPr>
        <w:pStyle w:val="BodyText"/>
      </w:pPr>
      <w:r>
        <w:t xml:space="preserve">In response to these challenges there has been a significant push toward digital transformation within the Qatari energy sector. Petroleum engineers are increasingly leveraging artificial intelligence (AI) machine learning algorithms big data analytics to optimize drilling operations predict equipment failures and enhance reservoir characterization.</w:t>
      </w:r>
    </w:p>
    <w:p>
      <w:pPr>
        <w:pStyle w:val="BodyText"/>
      </w:pPr>
      <w:r>
        <w:t xml:space="preserve">For instance predictive maintenance models allow engineers to anticipate pump failures before they occur reducing downtime significantly. Additionally remote monitoring technologies enable specialists based in Doha’s control rooms to oversee distant offshore installations improving response times during critical events. These technological advancements not only boost operational efficiency but also contribute to sustainability goals by minimizing waste and energy consumption.</w:t>
      </w:r>
    </w:p>
    <w:p>
      <w:pPr>
        <w:pStyle w:val="BodyText"/>
      </w:pPr>
      <w:r>
        <w:t xml:space="preserve">The success of Qatar’s energy sector depends heavily on the availability of skilled human capital. To this end local universities in Doha have partnered with international institutions to develop specialized petroleum engineering programs aimed at nurturing homegrown talent. Initiatives such as internships apprenticeships continuous professional development courses ensure that engineers stay abreast of latest industry trends best practices.</w:t>
      </w:r>
    </w:p>
    <w:p>
      <w:pPr>
        <w:pStyle w:val="BodyText"/>
      </w:pPr>
      <w:r>
        <w:t xml:space="preserve">Moreover Qatar National Research Fund (QNRF) supports innovative research projects led by young engineers focusing on carbon capture utilization storage (CCUS) hydrogen production and advanced simulation techniques. By investing in education and research Qatar positions itself as a knowledge-based economy rather than solely relying on resource extraction.</w:t>
      </w:r>
    </w:p>
    <w:p>
      <w:pPr>
        <w:pStyle w:val="BodyText"/>
      </w:pPr>
      <w:r>
        <w:t xml:space="preserve">In recent years there has been growing emphasis on sustainability within the petroleum industry globally including Qatar. Petroleum engineers play pivotal role in reducing carbon footprint associated with energy production through implementing flaring reduction initiatives methane leak detection systems renewable energy integration into operations.</w:t>
      </w:r>
    </w:p>
    <w:p>
      <w:pPr>
        <w:pStyle w:val="BodyText"/>
      </w:pPr>
      <w:r>
        <w:t xml:space="preserve">Furthermore community engagement remains important aspect of engineering projects near Doha where residents rely heavily on stable job markets economic stability provided by oil and gas sector. Engineers collaborate with local stakeholders to ensure that development projects align with national vision goals promoting inclusive growth environmental stewardship.</w:t>
      </w:r>
    </w:p>
    <w:p>
      <w:pPr>
        <w:pStyle w:val="BodyText"/>
      </w:pPr>
      <w:r>
        <w:t xml:space="preserve">In conclusion petroleum engineers are indispensable assets to Qatar’s energy future their expertise ensures safe efficient sustainable production from challenging environments surrounding Doha. To maintain competitive edge it recommended that continued investment be made in: 1) Advanced technological integration especially AI-driven solutions; 2) Strengthening partnerships between academia industry for talent pipeline development; and 3) Expanding efforts towards decarbonization technologies like CCUS.</w:t>
      </w:r>
    </w:p>
    <w:p>
      <w:pPr>
        <w:pStyle w:val="BodyText"/>
      </w:pPr>
      <w:r>
        <w:t xml:space="preserve">By embracing these strategies Qatar can continue leveraging its abundant resources responsibly while fostering innovation excellence among next generation petroleum engineers shaping legacy of energy leadership well into future centuries.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Petroleum Engineer in Qatar, Doha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