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1d05ce6fc24d390b32c14ecd711b3054920eb6b"/>
    <w:p>
      <w:pPr>
        <w:pStyle w:val="Heading1"/>
      </w:pPr>
      <w:r>
        <w:t xml:space="preserve">Project Report: Strategic Analysis of the Petroleum Engineer Position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Executive Board and Human Resources Directorate</w:t>
      </w:r>
      <w:r>
        <w:br/>
      </w:r>
      <w:r>
        <w:t xml:space="preserve">: Project Strategy Team</w:t>
      </w:r>
      <w:r>
        <w:br/>
      </w:r>
      <w:r>
        <w:br/>
      </w:r>
    </w:p>
    <w:bookmarkStart w:id="20" w:name="introduction"/>
    <w:p>
      <w:pPr>
        <w:pStyle w:val="Heading2"/>
      </w:pPr>
      <w:r>
        <w:rPr>
          <w:u w:val="single"/>
        </w:rPr>
        <w:t xml:space="preserve">1. Introduction</w:t>
      </w:r>
    </w:p>
    <w:p>
      <w:pPr>
        <w:pStyle w:val="FirstParagraph"/>
      </w:pPr>
      <w:r>
        <w:t xml:space="preserve">This project report provides a comprehensive analysis of the role, responsibilities, and strategic importance of the Petroleum Engineer within the specific geographic and economic context of United States Miami. While traditional petroleum engineering roles are often associated with onshore oil fields in states like Texas or offshore rigs in the Gulf of Mexico, United States Miami has emerged as a critical hub for energy trading, logistics, regulatory compliance, and specialized technical support services. This document outlines why integrating a highly skilled Petroleum Engineer into our operations based in United States Miami is not only viable but essential for maintaining competitive advantage and operational excellence.</w:t>
      </w:r>
    </w:p>
    <w:p>
      <w:pPr>
        <w:pStyle w:val="BodyText"/>
      </w:pPr>
      <w:r>
        <w:t xml:space="preserve">The purpose of this report is to define the scope of work for a Petroleum Engineer stationed in United States Miami, align their objectives with broader corporate goals, and detail the unique challenges and opportunities presented by this metropolitan location. By focusing on United States Miami as our base of operations, we leverage its status as a global gateway between North America and Latin America/Caribbean regions.</w:t>
      </w:r>
    </w:p>
    <w:bookmarkEnd w:id="20"/>
    <w:bookmarkStart w:id="22" w:name="Xbbeab4a82a2e4297dca6c81c859b8655c08e2f1"/>
    <w:p>
      <w:pPr>
        <w:pStyle w:val="Heading2"/>
      </w:pPr>
      <w:r>
        <w:rPr>
          <w:u w:val="single"/>
        </w:rPr>
        <w:t xml:space="preserve">2. The Role of the Petroleum Engineer in United States Miami</w:t>
      </w:r>
    </w:p>
    <w:p>
      <w:pPr>
        <w:pStyle w:val="FirstParagraph"/>
      </w:pPr>
      <w:r>
        <w:t xml:space="preserve">A Petroleum Engineer is a professional who focuses on the physical aspects of oil and gas extraction, including reservoir analysis, drilling optimization, and production enhancement. However, when operating from United States Miami, the scope of this role expands beyond traditional field operations to include significant analytical and logistical components.</w:t>
      </w:r>
    </w:p>
    <w:bookmarkStart w:id="21" w:name="primary-responsibilities"/>
    <w:p>
      <w:pPr>
        <w:pStyle w:val="Heading3"/>
      </w:pPr>
      <w:r>
        <w:rPr>
          <w:u w:val="single"/>
        </w:rPr>
        <w:t xml:space="preserve">2.1 Primary Responsibilities</w:t>
      </w:r>
    </w:p>
    <w:p>
      <w:pPr>
        <w:pStyle w:val="FirstParagraph"/>
      </w:pPr>
      <w:r>
        <w:t xml:space="preserve">The Petroleum Engineer assigned to United States Miami will be tasked with:</w:t>
      </w:r>
    </w:p>
    <w:p>
      <w:pPr>
        <w:numPr>
          <w:ilvl w:val="0"/>
          <w:numId w:val="1001"/>
        </w:numPr>
        <w:pStyle w:val="Compact"/>
      </w:pPr>
      <w:r>
        <w:rPr>
          <w:bCs/>
          <w:b/>
        </w:rPr>
        <w:t xml:space="preserve">Data Analysis and Reservoir Modeling:</w:t>
      </w:r>
      <w:r>
        <w:t xml:space="preserve"> </w:t>
      </w:r>
      <w:r>
        <w:t xml:space="preserve">Utilizing advanced software to model reservoir performance for assets in the Gulf of Mexico and Latin American jurisdictions. The engineer must interpret seismic data and production logs to maximize recovery rates.</w:t>
      </w:r>
    </w:p>
    <w:p>
      <w:pPr>
        <w:numPr>
          <w:ilvl w:val="0"/>
          <w:numId w:val="1001"/>
        </w:numPr>
        <w:pStyle w:val="Compact"/>
      </w:pPr>
      <w:r>
        <w:rPr>
          <w:bCs/>
          <w:b/>
        </w:rPr>
        <w:t xml:space="preserve">Cross-Border Project Coordination:</w:t>
      </w:r>
      <w:r>
        <w:t xml:space="preserve"> </w:t>
      </w:r>
      <w:r>
        <w:t xml:space="preserve">Serving as the technical liaison between field operations in remote locations and headquarters. This requires precise communication regarding drilling timelines, safety protocols, and environmental compliance standards.</w:t>
      </w:r>
    </w:p>
    <w:p>
      <w:pPr>
        <w:numPr>
          <w:ilvl w:val="0"/>
          <w:numId w:val="1001"/>
        </w:numPr>
        <w:pStyle w:val="Compact"/>
      </w:pPr>
      <w:r>
        <w:rPr>
          <w:bCs/>
          <w:b/>
        </w:rPr>
        <w:t xml:space="preserve">Economic Viability Studies:</w:t>
      </w:r>
      <w:r>
        <w:t xml:space="preserve"> </w:t>
      </w:r>
      <w:r>
        <w:t xml:space="preserve">Conducting rigorous financial modeling to assess the profitability of new drilling projects or enhanced oil recovery (EOR) techniques. In United States Miami, access to a dense network of financial analysts allows for more robust economic forecasting than in remote field offices.</w:t>
      </w:r>
    </w:p>
    <w:p>
      <w:pPr>
        <w:numPr>
          <w:ilvl w:val="0"/>
          <w:numId w:val="1001"/>
        </w:numPr>
        <w:pStyle w:val="Compact"/>
      </w:pPr>
      <w:r>
        <w:rPr>
          <w:bCs/>
          <w:b/>
        </w:rPr>
        <w:t xml:space="preserve">Regulatory Compliance and Environmental Stewardship:</w:t>
      </w:r>
      <w:r>
        <w:t xml:space="preserve"> </w:t>
      </w:r>
      <w:r>
        <w:t xml:space="preserve">Ensuring that all engineering decisions adhere to federal regulations from agencies such as the Bureau of Safety and Environmental Enforcement (BSEE) and local environmental protections relevant to coastal operations. The Petroleum Engineer plays a key role in minimizing the environmental footprint of extraction activities.</w:t>
      </w:r>
    </w:p>
    <w:bookmarkEnd w:id="21"/>
    <w:bookmarkEnd w:id="22"/>
    <w:bookmarkStart w:id="25" w:name="Xaf4ec8c943cbe36086431cb5d86b37a2a4e9907"/>
    <w:p>
      <w:pPr>
        <w:pStyle w:val="Heading2"/>
      </w:pPr>
      <w:r>
        <w:rPr>
          <w:u w:val="single"/>
        </w:rPr>
        <w:t xml:space="preserve">3. Strategic Importance of United States Miami as an Operational Hub</w:t>
      </w:r>
    </w:p>
    <w:p>
      <w:pPr>
        <w:pStyle w:val="FirstParagraph"/>
      </w:pPr>
      <w:r>
        <w:t xml:space="preserve">Selecting United States Miami as the primary location for our engineering and administrative teams offers distinct strategic advantages that directly impact the effectiveness of the Petroleum Engineer.</w:t>
      </w:r>
    </w:p>
    <w:bookmarkStart w:id="23" w:name="geographic-and-logistical-advantages"/>
    <w:p>
      <w:pPr>
        <w:pStyle w:val="Heading3"/>
      </w:pPr>
      <w:r>
        <w:rPr>
          <w:u w:val="single"/>
        </w:rPr>
        <w:t xml:space="preserve">3.1 Geographic and Logistical Advantages</w:t>
      </w:r>
    </w:p>
    <w:p>
      <w:pPr>
        <w:pStyle w:val="FirstParagraph"/>
      </w:pPr>
      <w:r>
        <w:rPr>
          <w:bCs/>
          <w:b/>
        </w:rPr>
        <w:t xml:space="preserve">Note:</w:t>
      </w:r>
      <w:r>
        <w:t xml:space="preserve"> </w:t>
      </w:r>
      <w:r>
        <w:t xml:space="preserve">United States Miami serves as a strategic portal for energy projects in the Caribbean and South America, regions where many of our recent exploration rights have been secured.</w:t>
      </w:r>
    </w:p>
    <w:p>
      <w:pPr>
        <w:pStyle w:val="BodyText"/>
      </w:pPr>
      <w:r>
        <w:t xml:space="preserve">The Petroleum Engineer benefits from United States Miami's proximity to international borders and major shipping lanes. This location facilitates rapid response capabilities during emergencies or urgent project phases. Furthermore, the city’s infrastructure supports high-speed communication networks essential for real-time data transmission from offshore platforms to onshore analysis centers.</w:t>
      </w:r>
    </w:p>
    <w:bookmarkEnd w:id="23"/>
    <w:bookmarkStart w:id="24" w:name="Xda4433dccf25ae16255d69d1e550aa6d57330fe"/>
    <w:p>
      <w:pPr>
        <w:pStyle w:val="Heading3"/>
      </w:pPr>
      <w:r>
        <w:rPr>
          <w:u w:val="single"/>
        </w:rPr>
        <w:t xml:space="preserve">3.2 Access to Specialized Talent and Partnerships</w:t>
      </w:r>
    </w:p>
    <w:p>
      <w:pPr>
        <w:pStyle w:val="FirstParagraph"/>
      </w:pPr>
      <w:r>
        <w:t xml:space="preserve">United States Miami boasts a diverse and highly educated workforce. By locating our Petroleum Engineer in this vibrant city, we gain access to a broader talent pool for collaboration with experts in marine biology, environmental science, and international law. These interdisciplinary collaborations are crucial for modern engineering projects that must balance efficiency with sustainability.</w:t>
      </w:r>
    </w:p>
    <w:bookmarkEnd w:id="24"/>
    <w:bookmarkEnd w:id="25"/>
    <w:bookmarkStart w:id="26" w:name="challenges-and-mitigation-strategies"/>
    <w:p>
      <w:pPr>
        <w:pStyle w:val="Heading2"/>
      </w:pPr>
      <w:r>
        <w:rPr>
          <w:u w:val="single"/>
        </w:rPr>
        <w:t xml:space="preserve">4. Challenges and Mitigation Strategies</w:t>
      </w:r>
    </w:p>
    <w:p>
      <w:pPr>
        <w:pStyle w:val="FirstParagraph"/>
      </w:pPr>
      <w:r>
        <w:t xml:space="preserve">While the benefits of positioning our Petroleum Engineer in United States Miami are significant, several challenges must be addressed to ensure project success.</w:t>
      </w:r>
    </w:p>
    <w:p>
      <w:pPr>
        <w:numPr>
          <w:ilvl w:val="0"/>
          <w:numId w:val="1002"/>
        </w:numPr>
        <w:pStyle w:val="Compact"/>
      </w:pPr>
      <w:r>
        <w:rPr>
          <w:bCs/>
          <w:b/>
        </w:rPr>
        <w:t xml:space="preserve">Cybersecurity Risks:</w:t>
      </w:r>
      <w:r>
        <w:t xml:space="preserve"> </w:t>
      </w:r>
      <w:r>
        <w:t xml:space="preserve">As a major metropolitan area, United States Miami faces heightened cyber threats. The Petroleum Engineer’s data systems must be protected with state-of-the-art encryption and firewall protocols to safeguard proprietary reservoir data.</w:t>
      </w:r>
    </w:p>
    <w:p>
      <w:pPr>
        <w:numPr>
          <w:ilvl w:val="0"/>
          <w:numId w:val="1002"/>
        </w:numPr>
        <w:pStyle w:val="Compact"/>
      </w:pPr>
      <w:r>
        <w:rPr>
          <w:bCs/>
          <w:b/>
        </w:rPr>
        <w:t xml:space="preserve">Hurricane Season Preparedness:</w:t>
      </w:r>
      <w:r>
        <w:t xml:space="preserve"> </w:t>
      </w:r>
      <w:r>
        <w:t xml:space="preserve">Located in a hurricane-prone region, the operational continuity of engineering teams in United States Miami must be guaranteed. We will implement robust business continuity plans, including remote work capabilities and redundant server infrastructure, to ensure that the Petroleum Engineer can maintain productivity during severe weather events.</w:t>
      </w:r>
    </w:p>
    <w:p>
      <w:pPr>
        <w:numPr>
          <w:ilvl w:val="0"/>
          <w:numId w:val="1002"/>
        </w:numPr>
        <w:pStyle w:val="Compact"/>
      </w:pPr>
      <w:r>
        <w:rPr>
          <w:bCs/>
          <w:b/>
        </w:rPr>
        <w:t xml:space="preserve">Cultural and Time Zone Management:</w:t>
      </w:r>
      <w:r>
        <w:t xml:space="preserve"> </w:t>
      </w:r>
      <w:r>
        <w:t xml:space="preserve">The Petroleum Engineer may need to coordinate with teams in different time zones across Latin America. Training in cross-cultural communication and flexible scheduling will be provided to enhance collaboration efficiency.</w:t>
      </w:r>
    </w:p>
    <w:bookmarkEnd w:id="26"/>
    <w:bookmarkStart w:id="27" w:name="conclusion"/>
    <w:p>
      <w:pPr>
        <w:pStyle w:val="Heading2"/>
      </w:pPr>
      <w:r>
        <w:rPr>
          <w:u w:val="single"/>
        </w:rPr>
        <w:t xml:space="preserve">5. Conclusion</w:t>
      </w:r>
    </w:p>
    <w:p>
      <w:pPr>
        <w:pStyle w:val="FirstParagraph"/>
      </w:pPr>
      <w:r>
        <w:t xml:space="preserve">In conclusion, the integration of a dedicated Petroleum Engineer into our United States Miami operations represents a strategic investment in operational flexibility, economic analysis, and regional expansion. This role is pivotal in bridging the gap between technical field operations and high-level corporate strategy.</w:t>
      </w:r>
    </w:p>
    <w:p>
      <w:pPr>
        <w:pStyle w:val="BodyText"/>
      </w:pPr>
      <w:r>
        <w:t xml:space="preserve">The unique position of United States Miami allows for enhanced collaboration with international partners, improved logistical support, and access to a robust technological infrastructure. By adhering to the responsibilities outlined in this report—ranging from reservoir modeling to regulatory compliance—the Petroleum Engineer will play a critical role in driving profitability and sustainability for our energy projects.</w:t>
      </w:r>
    </w:p>
    <w:p>
      <w:pPr>
        <w:pStyle w:val="BodyText"/>
      </w:pPr>
      <w:r>
        <w:t xml:space="preserve">We recommend the immediate initiation of the hiring process for this position, with a focus on candidates who possess not only technical expertise in petroleum engineering but also adaptability and leadership skills suited for the dynamic environment of United States Miami. This strategic alignment will ensure that our organization remains at the forefront of innovation and efficiency in the global energy sector.</w:t>
      </w:r>
    </w:p>
    <w:p>
      <w:pPr>
        <w:pStyle w:val="BodyText"/>
      </w:pPr>
      <w:r>
        <w:br/>
      </w:r>
    </w:p>
    <w:p>
      <w:r>
        <w:pict>
          <v:rect style="width:0;height:1.5pt" o:hralign="center" o:hrstd="t" o:hr="t"/>
        </w:pict>
      </w:r>
    </w:p>
    <w:p>
      <w:pPr>
        <w:pStyle w:val="FirstParagraph"/>
      </w:pPr>
      <w:r>
        <w:rPr>
          <w:iCs/>
          <w:i/>
        </w:rPr>
        <w:t xml:space="preserve">This document is confidential and intended for internal use only. All references to United States Miami, Petroleum Engineer, and Project Report aspects are subject to corporate policy updates.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 Role in United States Miami</dc:title>
  <dc:creator/>
  <dc:language>en</dc:language>
  <cp:keywords/>
  <dcterms:created xsi:type="dcterms:W3CDTF">2026-07-30T12:34:47Z</dcterms:created>
  <dcterms:modified xsi:type="dcterms:W3CDTF">2026-07-30T12:34:47Z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