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e6ecc8bc6026ef8d31f24f9a59a445e7318a071"/>
    <w:p>
      <w:pPr>
        <w:pStyle w:val="Heading1"/>
      </w:pPr>
      <w:r>
        <w:t xml:space="preserve">A Comprehensive Project Report on the Pharmacist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and Policy Makers</w:t>
      </w:r>
      <w:r>
        <w:br/>
      </w:r>
    </w:p>
    <w:p>
      <w:pPr>
        <w:pStyle w:val="BodyText"/>
      </w:pPr>
      <w:r>
        <w:t xml:space="preserve">: Clinical Administration Board</w:t>
      </w:r>
    </w:p>
    <w:bookmarkStart w:id="20" w:name="executive-summary"/>
    <w:p>
      <w:pPr>
        <w:pStyle w:val="Heading2"/>
      </w:pPr>
      <w:r>
        <w:t xml:space="preserve">1. Executive Summary</w:t>
      </w:r>
    </w:p>
    <w:p>
      <w:pPr>
        <w:pStyle w:val="FirstParagraph"/>
      </w:pPr>
      <w:r>
        <w:t xml:space="preserve">This Project Report serves to analyze the critical, evolving role of the Pharmacist within the complex healthcare landscape of South Africa Cape Town. As a city characterized by stark contrasts in economic disparity and healthcare accessibility, Cape Town presents a unique microcosm for examining pharmaceutical care delivery. The primary objective of this report is to underscore how the modern Pharmacist acts not merely as a dispenser of medication, but as an essential pillar of public health infrastructure. By exploring the regulatory frameworks, socio-economic challenges, and community-based interventions specific to South Africa Cape Town, this document aims to advocate for enhanced integration of pharmacists into primary healthcare networks.</w:t>
      </w:r>
    </w:p>
    <w:bookmarkEnd w:id="20"/>
    <w:bookmarkStart w:id="21" w:name="introduction"/>
    <w:p>
      <w:pPr>
        <w:pStyle w:val="Heading2"/>
      </w:pPr>
      <w:r>
        <w:t xml:space="preserve">2. Introduction</w:t>
      </w:r>
    </w:p>
    <w:p>
      <w:pPr>
        <w:pStyle w:val="FirstParagraph"/>
      </w:pPr>
      <w:r>
        <w:t xml:space="preserve">The definition of the Pharmacist has undergone a significant paradigm shift globally, moving from a product-centric model to a patient-centric care model. In the context of South Africa Cape Town, this transformation is urgent and imperative. The region faces high burdens of infectious diseases such as HIV/AIDS and tuberculosis (TB), alongside a rapidly growing prevalence of non-communicable diseases including hypertension, diabetes, and cardiovascular disorders. Consequently, the Pharmacist in South Africa Cape Town must adapt to manage chronic conditions efficiently while ensuring medication adherence in a resource-constrained environment. This report outlines the specific responsibilities of the Pharmacist within this dual-disease burden framework.</w:t>
      </w:r>
    </w:p>
    <w:bookmarkEnd w:id="21"/>
    <w:bookmarkStart w:id="22" w:name="X69ab1923cbfef40447cd60a254b0de465d6db9d"/>
    <w:p>
      <w:pPr>
        <w:pStyle w:val="Heading2"/>
      </w:pPr>
      <w:r>
        <w:t xml:space="preserve">3. The Regulatory and Professional Framework</w:t>
      </w:r>
    </w:p>
    <w:p>
      <w:pPr>
        <w:pStyle w:val="FirstParagraph"/>
      </w:pPr>
      <w:r>
        <w:t xml:space="preserve">The practice of pharmacy in South Africa is strictly governed by the Pharmacy Council of South Africa (PCS) and regulated under the Medicines and Related Substances Act. For any Pharmacist operating within South Africa Cape Town, adherence to these strict ethical and professional standards is mandatory. The report highlights that recent legislative changes have expanded the scope of practice for Pharmacists, allowing them to initiate treatment for certain chronic conditions without direct physician referral in specific settings. This empowerment is crucial for South Africa Cape Town, where access to general practitioners in townships and rural peripheries can be limited due to geographic and financial barriers.</w:t>
      </w:r>
    </w:p>
    <w:bookmarkEnd w:id="22"/>
    <w:bookmarkStart w:id="23" w:name="healthcare-challenges-in-the-region"/>
    <w:p>
      <w:pPr>
        <w:pStyle w:val="Heading2"/>
      </w:pPr>
      <w:r>
        <w:t xml:space="preserve">4. Healthcare Challenges in the Region</w:t>
      </w:r>
    </w:p>
    <w:p>
      <w:pPr>
        <w:pStyle w:val="FirstParagraph"/>
      </w:pPr>
      <w:r>
        <w:rPr>
          <w:bCs/>
          <w:b/>
        </w:rPr>
        <w:t xml:space="preserve">A. Dual Burden of Disease:</w:t>
      </w:r>
      <w:r>
        <w:br/>
      </w:r>
      <w:r>
        <w:t xml:space="preserve">The healthcare system in South Africa Cape Town is stretched thin by the coexistence of high rates of infectious diseases and chronic lifestyle-related illnesses. The Pharmacist plays a pivotal role here by managing drug interactions between antiretrovirals (ARVs) for HIV treatment and medications for hypertension or diabetes. Without the vigilant oversight of a qualified Pharmacist, medication non-adherence could lead to drug resistance and poor health outcomes on a massive scale.</w:t>
      </w:r>
    </w:p>
    <w:p>
      <w:pPr>
        <w:pStyle w:val="BodyText"/>
      </w:pPr>
      <w:r>
        <w:rPr>
          <w:bCs/>
          <w:b/>
        </w:rPr>
        <w:t xml:space="preserve">B. Socio-Economic Disparities:</w:t>
      </w:r>
      <w:r>
        <w:br/>
      </w:r>
      <w:r>
        <w:t xml:space="preserve">Cape Town is known for its wide wealth gap. While private healthcare sectors flourish in suburbs like Constantia and Sea Point, public clinics in areas like Khayelitsha struggle with overcrowding and stock-outs of essential medicines. The Pharmacist must navigate this inequality, ensuring that patients from all walks of life receive equitable advice regarding generic medication alternatives and affordable treatment options.</w:t>
      </w:r>
    </w:p>
    <w:bookmarkEnd w:id="23"/>
    <w:bookmarkStart w:id="24" w:name="strategic-roles-of-the-pharmacist"/>
    <w:p>
      <w:pPr>
        <w:pStyle w:val="Heading2"/>
      </w:pPr>
      <w:r>
        <w:t xml:space="preserve">5. Strategic Roles of the Pharmacist</w:t>
      </w:r>
    </w:p>
    <w:p>
      <w:pPr>
        <w:pStyle w:val="FirstParagraph"/>
      </w:pPr>
      <w:r>
        <w:rPr>
          <w:bCs/>
          <w:b/>
        </w:rPr>
        <w:t xml:space="preserve">A. Chronic Disease Management:</w:t>
      </w:r>
      <w:r>
        <w:br/>
      </w:r>
      <w:r>
        <w:t xml:space="preserve">In South Africa Cape Town, the Pharmacist is increasingly becoming a frontline provider for chronic disease management. Through "Chronic Care Clinics" located within retail pharmacies, Pharmacists conduct regular screenings for blood pressure and blood glucose levels. This proactive approach reduces the burden on overcrowded public hospitals and ensures early detection of complications.</w:t>
      </w:r>
    </w:p>
    <w:p>
      <w:pPr>
        <w:pStyle w:val="BodyText"/>
      </w:pPr>
      <w:r>
        <w:rPr>
          <w:bCs/>
          <w:b/>
        </w:rPr>
        <w:t xml:space="preserve">B. Medication Adherence Counseling:</w:t>
      </w:r>
      <w:r>
        <w:br/>
      </w:r>
      <w:r>
        <w:t xml:space="preserve">One of the greatest challenges in treating HIV/TB and chronic conditions is patient adherence. The Pharmacist provides essential counseling to demystify complex medication regimens. In a diverse city like Cape Town, where multiple languages are spoken, Pharmacists must be culturally competent and linguistically adaptable to communicate effectively with patients from various backgrounds.</w:t>
      </w:r>
    </w:p>
    <w:p>
      <w:pPr>
        <w:pStyle w:val="BodyText"/>
      </w:pPr>
      <w:r>
        <w:rPr>
          <w:bCs/>
          <w:b/>
        </w:rPr>
        <w:t xml:space="preserve">C. Public Health Interventions:</w:t>
      </w:r>
      <w:r>
        <w:br/>
      </w:r>
      <w:r>
        <w:t xml:space="preserve">During public health crises, such as the recent global pandemic or seasonal influenza outbreaks, the Pharmacist in South Africa Cape Town becomes a critical node for distributing prophylactics, testing kits, and vaccines. Their accessibility makes them ideal for community-wide health education campaigns.</w:t>
      </w:r>
    </w:p>
    <w:bookmarkEnd w:id="24"/>
    <w:bookmarkStart w:id="25" w:name="economic-implications"/>
    <w:p>
      <w:pPr>
        <w:pStyle w:val="Heading2"/>
      </w:pPr>
      <w:r>
        <w:t xml:space="preserve">6. Economic Implications</w:t>
      </w:r>
    </w:p>
    <w:p>
      <w:pPr>
        <w:pStyle w:val="FirstParagraph"/>
      </w:pPr>
      <w:r>
        <w:t xml:space="preserve">The integration of advanced pharmaceutical care by the Pharmacist has significant economic benefits for South Africa Cape Town. By preventing adverse drug events and hospital readmissions through proper medication management, healthcare costs are reduced. Furthermore, supporting the local pharmaceutical supply chain ensures that quality medicines remain available in both private and public sectors. Investing in continuous professional development for Pharmacists is an investment in the economic stability of the region’s health sector.</w:t>
      </w:r>
    </w:p>
    <w:bookmarkEnd w:id="25"/>
    <w:bookmarkStart w:id="26" w:name="recommendations"/>
    <w:p>
      <w:pPr>
        <w:pStyle w:val="Heading2"/>
      </w:pPr>
      <w:r>
        <w:t xml:space="preserve">7. Recommendations</w:t>
      </w:r>
    </w:p>
    <w:p>
      <w:pPr>
        <w:pStyle w:val="FirstParagraph"/>
      </w:pPr>
      <w:r>
        <w:t xml:space="preserve">To fully leverage the potential of this workforce, this Project Report recommends:</w:t>
      </w:r>
    </w:p>
    <w:p>
      <w:pPr>
        <w:numPr>
          <w:ilvl w:val="0"/>
          <w:numId w:val="1001"/>
        </w:numPr>
        <w:pStyle w:val="Compact"/>
      </w:pPr>
      <w:r>
        <w:rPr>
          <w:bCs/>
          <w:b/>
        </w:rPr>
        <w:t xml:space="preserve">Digital Integration:</w:t>
      </w:r>
      <w:r>
        <w:t xml:space="preserve"> </w:t>
      </w:r>
      <w:r>
        <w:t xml:space="preserve">Implementing robust digital health records that allow Pharmacists to access patient histories securely, facilitating better continuity of care across South Africa Cape Town.</w:t>
      </w:r>
    </w:p>
    <w:p>
      <w:pPr>
        <w:numPr>
          <w:ilvl w:val="0"/>
          <w:numId w:val="1001"/>
        </w:numPr>
        <w:pStyle w:val="Compact"/>
      </w:pPr>
      <w:r>
        <w:t xml:space="preserve">Funding Expansion:: Government subsidies should be expanded to cover pharmacist-led consultations for chronic conditions in underserved communities.</w:t>
      </w:r>
    </w:p>
    <w:p>
      <w:pPr>
        <w:numPr>
          <w:ilvl w:val="0"/>
          <w:numId w:val="1001"/>
        </w:numPr>
        <w:pStyle w:val="Compact"/>
      </w:pPr>
      <w:r>
        <w:t xml:space="preserve">Community Outreach:: Pharmacists should lead community outreach programs in townships to improve health literacy and early diagnosis rates.</w:t>
      </w:r>
    </w:p>
    <w:bookmarkEnd w:id="26"/>
    <w:bookmarkStart w:id="27" w:name="conclusion"/>
    <w:p>
      <w:pPr>
        <w:pStyle w:val="Heading2"/>
      </w:pPr>
      <w:r>
        <w:t xml:space="preserve">8. Conclusion</w:t>
      </w:r>
    </w:p>
    <w:p>
      <w:pPr>
        <w:pStyle w:val="FirstParagraph"/>
      </w:pPr>
      <w:r>
        <w:t xml:space="preserve">In conclusion, the Pharmacist is no longer a peripheral figure but a central protagonist in the healthcare narrative of South Africa Cape Town. The complexity of managing a dual burden of disease, combined with socio-economic disparities, requires a skilled, empathetic, and legally empowered pharmaceutical workforce. By recognizing and supporting the expanded role of the Pharmacist, stakeholders can ensure that every citizen in Cape Town receives safe, effective, and accessible healthcare. This Project Report affirms that empowering Pharmacists is synonymous with empowering public health resilience in the region.</w:t>
      </w:r>
    </w:p>
    <w:p>
      <w:r>
        <w:pict>
          <v:rect style="width:0;height:1.5pt" o:hralign="center" o:hrstd="t" o:hr="t"/>
        </w:pict>
      </w:r>
    </w:p>
    <w:p>
      <w:pPr>
        <w:pStyle w:val="FirstParagraph"/>
      </w:pPr>
      <w:r>
        <w:rPr>
          <w:iCs/>
          <w:i/>
        </w:rPr>
        <w:t xml:space="preserve">This document was generated to highlight the essential contributions of medical professionals in 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Pharmacist in South Africa Cape Town</dc:title>
  <dc:creator/>
  <dc:language>en</dc:language>
  <cp:keywords/>
  <dcterms:created xsi:type="dcterms:W3CDTF">2026-07-29T14:05:18Z</dcterms:created>
  <dcterms:modified xsi:type="dcterms:W3CDTF">2026-07-29T14:05:18Z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