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Photography</w:t>
      </w:r>
      <w:r>
        <w:t xml:space="preserve"> </w:t>
      </w:r>
      <w:r>
        <w:t xml:space="preserve">Operations</w:t>
      </w:r>
      <w:r>
        <w:t xml:space="preserve"> </w:t>
      </w:r>
      <w:r>
        <w:t xml:space="preserve">in</w:t>
      </w:r>
      <w:r>
        <w:t xml:space="preserve"> </w:t>
      </w:r>
      <w:r>
        <w:t xml:space="preserve">China,</w:t>
      </w:r>
      <w:r>
        <w:t xml:space="preserve"> </w:t>
      </w:r>
      <w:r>
        <w:t xml:space="preserve">Shanghai</w:t>
      </w:r>
    </w:p>
    <w:bookmarkStart w:id="31" w:name="X0f484d30854e07ed8518c91ce38094961249eb7"/>
    <w:p>
      <w:pPr>
        <w:pStyle w:val="Heading1"/>
      </w:pPr>
      <w:r>
        <w:t xml:space="preserve">Project Report: Strategic Photography Operations in China, Shanghai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and Stakeholders</w:t>
      </w:r>
      <w:r>
        <w:br/>
      </w:r>
    </w:p>
    <w:p>
      <w:pPr>
        <w:pStyle w:val="BodyText"/>
      </w:pPr>
      <w:r>
        <w:t xml:space="preserve">: Project Management Office</w:t>
      </w:r>
      <w:r>
        <w:br/>
      </w:r>
    </w:p>
    <w:p>
      <w:pPr>
        <w:pStyle w:val="BodyText"/>
      </w:pPr>
      <w:r>
        <w:t xml:space="preserve">: Establishment of a High-End Photography Service Center in China, Shanghai</w:t>
      </w:r>
    </w:p>
    <w:bookmarkStart w:id="20" w:name="executive-summary"/>
    <w:p>
      <w:pPr>
        <w:pStyle w:val="Heading3"/>
      </w:pPr>
      <w:r>
        <w:t xml:space="preserve">Executive Summary</w:t>
      </w:r>
    </w:p>
    <w:p>
      <w:pPr>
        <w:pStyle w:val="FirstParagraph"/>
      </w:pPr>
      <w:r>
        <w:t xml:space="preserve">This document serves as a comprehensive project report detailing the strategic initiative to establish and operate a professional photography service hub in China, specifically focusing on the municipality of Shanghai. As global markets shift toward digital visual content and high-quality imagery, the demand for expert Photography services has surged. This report analyzes the unique opportunities within China’s economic landscape, with particular emphasis on Shanghai as a premier metropolitan hub. The primary objective is to leverage local talent, technological infrastructure, and cultural nuances to deliver exceptional visual storytelling services that meet both domestic Chinese standards and international expectations.</w:t>
      </w:r>
    </w:p>
    <w:bookmarkEnd w:id="20"/>
    <w:bookmarkStart w:id="21" w:name="introduction-and-project-scope"/>
    <w:p>
      <w:pPr>
        <w:pStyle w:val="Heading2"/>
      </w:pPr>
      <w:r>
        <w:t xml:space="preserve">1. Introduction and Project Scope</w:t>
      </w:r>
    </w:p>
    <w:p>
      <w:pPr>
        <w:pStyle w:val="FirstParagraph"/>
      </w:pPr>
      <w:r>
        <w:t xml:space="preserve">In recent years, the digital economy in Asia has experienced exponential growth, driven largely by social media integration, e-commerce expansion, and corporate branding initiatives. Within this context, the role of a professional Photographer has evolved from a mere technical operator to a critical strategic partner in brand communication. This project aims to address this need by creating a robust photography infrastructure in China.</w:t>
      </w:r>
    </w:p>
    <w:p>
      <w:pPr>
        <w:pStyle w:val="BodyText"/>
      </w:pPr>
      <w:r>
        <w:t xml:space="preserve">Shanghai was selected as the primary operational base due to its status as China’s financial capital and its reputation as a global fashion and lifestyle hub. The scope of this project includes scouting local talent, establishing legal compliance frameworks specific to Chinese labor laws, acquiring state-of-the-art equipment tailored for both studio and on-location shoots, and developing marketing channels that resonate with the local consumer base in Shanghai.</w:t>
      </w:r>
    </w:p>
    <w:bookmarkEnd w:id="21"/>
    <w:bookmarkStart w:id="22" w:name="market-analysis-why-china-and-shanghai"/>
    <w:p>
      <w:pPr>
        <w:pStyle w:val="Heading2"/>
      </w:pPr>
      <w:r>
        <w:t xml:space="preserve">2. Market Analysis: Why China and Shanghai?</w:t>
      </w:r>
    </w:p>
    <w:p>
      <w:pPr>
        <w:pStyle w:val="FirstParagraph"/>
      </w:pPr>
      <w:r>
        <w:rPr>
          <w:bCs/>
          <w:b/>
        </w:rPr>
        <w:t xml:space="preserve">The Chinese Market Context:</w:t>
      </w:r>
      <w:r>
        <w:br/>
      </w:r>
      <w:r>
        <w:t xml:space="preserve">China represents one of the largest digital consumption markets in the world. The rise of platforms such as WeChat, Xiaohongshu (Little Red Book), Douyin (TikTok’s Chinese counterpart), and Weibo has created an insatiable appetite for high-quality visual content. Businesses in China are increasingly realizing that static images and dynamic video content are not just marketing tools but essential components of customer engagement. Consequently, the demand for professional Photography services spans multiple sectors, including fashion, real estate, corporate branding, food and beverage, and lifestyle products.</w:t>
      </w:r>
    </w:p>
    <w:p>
      <w:pPr>
        <w:pStyle w:val="BodyText"/>
      </w:pPr>
      <w:r>
        <w:rPr>
          <w:bCs/>
          <w:b/>
        </w:rPr>
        <w:t xml:space="preserve">The Shanghai Advantage:</w:t>
      </w:r>
      <w:r>
        <w:br/>
      </w:r>
      <w:r>
        <w:t xml:space="preserve">Shanghai is often referred to as the "Paris of the East" due to its unique blend of Western architecture and traditional Chinese culture. This visual diversity makes it an ideal location for diverse photography projects. Furthermore, Shanghai hosts numerous international trade fairs, fashion weeks, and corporate headquarters. For a Photographer operating in this city, access to high-profile clients is significantly higher than in other regions of China. The city’s infrastructure supports rapid logistics and distribution of digital assets, which is crucial for timely project delivery.</w:t>
      </w:r>
    </w:p>
    <w:bookmarkEnd w:id="22"/>
    <w:bookmarkStart w:id="26" w:name="operational-strategy"/>
    <w:p>
      <w:pPr>
        <w:pStyle w:val="Heading2"/>
      </w:pPr>
      <w:r>
        <w:t xml:space="preserve">3. Operational Strategy</w:t>
      </w:r>
    </w:p>
    <w:p>
      <w:pPr>
        <w:pStyle w:val="FirstParagraph"/>
      </w:pPr>
      <w:r>
        <w:t xml:space="preserve">To ensure the success of this initiative, the project adopts a multi-faceted operational strategy focused on quality, compliance, and localization.</w:t>
      </w:r>
    </w:p>
    <w:bookmarkStart w:id="23" w:name="talent-acquisition-and-training"/>
    <w:p>
      <w:pPr>
        <w:pStyle w:val="Heading3"/>
      </w:pPr>
      <w:r>
        <w:t xml:space="preserve">3.1 Talent Acquisition and Training</w:t>
      </w:r>
    </w:p>
    <w:p>
      <w:pPr>
        <w:pStyle w:val="FirstParagraph"/>
      </w:pPr>
      <w:r>
        <w:t xml:space="preserve">The core asset of this project is its People. We aim to recruit photographers who possess not only technical proficiency but also an intuitive understanding of Chinese aesthetics and cultural sensitivities. Training programs will focus on mastering emerging trends in visual content creation, including short-form video integration, which complements static photography. Emphasis will be placed on storytelling that resonates with the local demographic while maintaining international quality standards.</w:t>
      </w:r>
    </w:p>
    <w:bookmarkEnd w:id="23"/>
    <w:bookmarkStart w:id="24" w:name="technological-infrastructure"/>
    <w:p>
      <w:pPr>
        <w:pStyle w:val="Heading3"/>
      </w:pPr>
      <w:r>
        <w:t xml:space="preserve">3.2 Technological Infrastructure</w:t>
      </w:r>
    </w:p>
    <w:p>
      <w:pPr>
        <w:pStyle w:val="FirstParagraph"/>
      </w:pPr>
      <w:r>
        <w:t xml:space="preserve">In a rapidly digitizing market like Shanghai, speed and efficiency are paramount. The project involves investing in high-resolution imaging sensors, advanced lighting rigs, and powerful post-processing workstations. Additionally, cloud-based collaboration tools compatible with Chinese internet regulations will be implemented to facilitate seamless data transfer between the studio in Shanghai and global clients.</w:t>
      </w:r>
    </w:p>
    <w:bookmarkEnd w:id="24"/>
    <w:bookmarkStart w:id="25" w:name="legal-and-regulatory-compliance"/>
    <w:p>
      <w:pPr>
        <w:pStyle w:val="Heading3"/>
      </w:pPr>
      <w:r>
        <w:t xml:space="preserve">3.3 Legal and Regulatory Compliance</w:t>
      </w:r>
    </w:p>
    <w:p>
      <w:pPr>
        <w:pStyle w:val="FirstParagraph"/>
      </w:pPr>
      <w:r>
        <w:t xml:space="preserve">Navigating the regulatory environment in China requires careful attention to detail. This project includes a thorough review of intellectual property rights, ensuring that all images produced are properly licensed and protected under Chinese law. Furthermore, data privacy regulations concerning customer information will be strictly adhered to, aligning with both local laws and international best practices.</w:t>
      </w:r>
    </w:p>
    <w:bookmarkEnd w:id="25"/>
    <w:bookmarkEnd w:id="26"/>
    <w:bookmarkStart w:id="27" w:name="challenges-and-risk-mitigation"/>
    <w:p>
      <w:pPr>
        <w:pStyle w:val="Heading2"/>
      </w:pPr>
      <w:r>
        <w:t xml:space="preserve">4. Challenges and Risk Mitigation</w:t>
      </w:r>
    </w:p>
    <w:p>
      <w:pPr>
        <w:pStyle w:val="FirstParagraph"/>
      </w:pPr>
      <w:r>
        <w:rPr>
          <w:bCs/>
          <w:b/>
        </w:rPr>
        <w:t xml:space="preserve">Cultural Nuances:</w:t>
      </w:r>
      <w:r>
        <w:br/>
      </w:r>
      <w:r>
        <w:t xml:space="preserve">One of the primary challenges in operating a Photography service in China is understanding subtle cultural preferences. Color symbolism, composition styles, and subject presentation can vary significantly between Western and Eastern aesthetics. To mitigate this risk, our team will include local art directors who specialize in cross-cultural visual communication.</w:t>
      </w:r>
    </w:p>
    <w:p>
      <w:pPr>
        <w:pStyle w:val="BodyText"/>
      </w:pPr>
      <w:r>
        <w:rPr>
          <w:bCs/>
          <w:b/>
        </w:rPr>
        <w:t xml:space="preserve">Competition:</w:t>
      </w:r>
      <w:r>
        <w:br/>
      </w:r>
      <w:r>
        <w:t xml:space="preserve">Shanghai is saturated with photographic talent. To differentiate ourselves, we will focus on niche markets that require specialized equipment or expertise, such as architectural interior photography for luxury real estate and high-end fashion editorial work. By positioning our brand as premium and specialized, we can avoid competing solely on price.</w:t>
      </w:r>
    </w:p>
    <w:p>
      <w:pPr>
        <w:pStyle w:val="BodyText"/>
      </w:pPr>
      <w:r>
        <w:rPr>
          <w:bCs/>
          <w:b/>
        </w:rPr>
        <w:t xml:space="preserve">Internet Infrastructure:</w:t>
      </w:r>
      <w:r>
        <w:br/>
      </w:r>
      <w:r>
        <w:t xml:space="preserve">While Shanghai has excellent infrastructure, accessing certain global platforms can be restricted. Our strategy involves maintaining local server hosting for data storage to ensure speed and compliance, while using secure bridges for international client deliveries.</w:t>
      </w:r>
    </w:p>
    <w:bookmarkEnd w:id="27"/>
    <w:bookmarkStart w:id="28" w:name="financial-projections-and-roi"/>
    <w:p>
      <w:pPr>
        <w:pStyle w:val="Heading2"/>
      </w:pPr>
      <w:r>
        <w:t xml:space="preserve">5. Financial Projections and ROI</w:t>
      </w:r>
    </w:p>
    <w:p>
      <w:pPr>
        <w:pStyle w:val="FirstParagraph"/>
      </w:pPr>
      <w:r>
        <w:t xml:space="preserve">The initial investment covers studio lease in prime Shanghai districts, equipment procurement, staffing, and marketing launch campaigns. Based on current market rates for high-end photography services in China and the projected growth of the digital content sector, we anticipate breaking even within eighteen months. The recurring revenue model will be supported by retainer contracts with corporate clients who require consistent visual content for their social media presence.</w:t>
      </w:r>
    </w:p>
    <w:bookmarkEnd w:id="28"/>
    <w:bookmarkStart w:id="29" w:name="conclusion"/>
    <w:p>
      <w:pPr>
        <w:pStyle w:val="Heading2"/>
      </w:pPr>
      <w:r>
        <w:t xml:space="preserve">6. Conclusion</w:t>
      </w:r>
    </w:p>
    <w:p>
      <w:pPr>
        <w:pStyle w:val="FirstParagraph"/>
      </w:pPr>
      <w:r>
        <w:t xml:space="preserve">The establishment of a professional Photography operation in China, Shanghai, represents a timely and strategic expansion into one of the world’s most dynamic markets. By leveraging Shanghai’s status as a global city and capitalizing on the growing demand for high-quality visual content in China, this project is well-positioned for long-term success. The integration of local expertise with international standards will allow us to capture significant market share while delivering exceptional value to clients.</w:t>
      </w:r>
    </w:p>
    <w:p>
      <w:pPr>
        <w:pStyle w:val="BodyText"/>
      </w:pPr>
      <w:r>
        <w:t xml:space="preserve">We recommend immediate approval of the budget allocated for Phase 1, which includes site selection and initial recruitment. With decisive action, we can establish a formidable presence in Shanghai’s vibrant creative industry.</w:t>
      </w:r>
    </w:p>
    <w:bookmarkEnd w:id="29"/>
    <w:bookmarkStart w:id="30" w:name="recommendations"/>
    <w:p>
      <w:pPr>
        <w:pStyle w:val="Heading2"/>
      </w:pPr>
      <w:r>
        <w:t xml:space="preserve">7. Recommendations</w:t>
      </w:r>
    </w:p>
    <w:p>
      <w:pPr>
        <w:numPr>
          <w:ilvl w:val="0"/>
          <w:numId w:val="1001"/>
        </w:numPr>
        <w:pStyle w:val="Compact"/>
      </w:pPr>
      <w:r>
        <w:rPr>
          <w:bCs/>
          <w:b/>
        </w:rPr>
        <w:t xml:space="preserve">Prioritize Local Partnerships:</w:t>
      </w:r>
      <w:r>
        <w:t xml:space="preserve"> </w:t>
      </w:r>
      <w:r>
        <w:t xml:space="preserve">Collaborate with local influencers and agencies to accelerate brand awareness in Shanghai.</w:t>
      </w:r>
    </w:p>
    <w:p>
      <w:pPr>
        <w:numPr>
          <w:ilvl w:val="0"/>
          <w:numId w:val="1001"/>
        </w:numPr>
        <w:pStyle w:val="Compact"/>
      </w:pPr>
      <w:r>
        <w:rPr>
          <w:bCs/>
          <w:b/>
        </w:rPr>
        <w:t xml:space="preserve">Diversify Service Offerings:</w:t>
      </w:r>
      <w:r>
        <w:t xml:space="preserve"> </w:t>
      </w:r>
      <w:r>
        <w:t xml:space="preserve">Include video production and digital editing services to provide a one-stop solution for clients.</w:t>
      </w:r>
    </w:p>
    <w:p>
      <w:pPr>
        <w:numPr>
          <w:ilvl w:val="0"/>
          <w:numId w:val="1001"/>
        </w:numPr>
        <w:pStyle w:val="Compact"/>
      </w:pPr>
      <w:r>
        <w:rPr>
          <w:bCs/>
          <w:b/>
        </w:rPr>
        <w:t xml:space="preserve">Maintain Agile Operations:</w:t>
      </w:r>
      <w:r>
        <w:t xml:space="preserve"> </w:t>
      </w:r>
      <w:r>
        <w:t xml:space="preserve">The market in China moves quickly; the project team must remain adaptable to changing trends and client needs.</w:t>
      </w:r>
    </w:p>
    <w:p>
      <w:pPr>
        <w:pStyle w:val="FirstParagraph"/>
      </w:pPr>
      <w:r>
        <w:rPr>
          <w:iCs/>
          <w:i/>
        </w:rPr>
        <w:t xml:space="preserve">This Project Report is submitted for review and approval by the Executive Board.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Photography Operations in China, Shanghai</dc:title>
  <dc:creator/>
  <dc:language>en</dc:language>
  <cp:keywords/>
  <dcterms:created xsi:type="dcterms:W3CDTF">2026-07-29T19:19:55Z</dcterms:created>
  <dcterms:modified xsi:type="dcterms:W3CDTF">2026-07-29T19:19:55Z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