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Photographer</w:t>
      </w:r>
      <w:r>
        <w:t xml:space="preserve"> </w:t>
      </w:r>
      <w:r>
        <w:t xml:space="preserve">Services</w:t>
      </w:r>
      <w:r>
        <w:t xml:space="preserve"> </w:t>
      </w:r>
      <w:r>
        <w:t xml:space="preserve">in</w:t>
      </w:r>
      <w:r>
        <w:t xml:space="preserve"> </w:t>
      </w:r>
      <w:r>
        <w:t xml:space="preserve">Japan</w:t>
      </w:r>
      <w:r>
        <w:t xml:space="preserve"> </w:t>
      </w:r>
      <w:r>
        <w:t xml:space="preserve">Kyoto</w:t>
      </w:r>
    </w:p>
    <w:bookmarkStart w:id="32" w:name="X6e358d2a741e157675a7def07055f491a2a207c"/>
    <w:p>
      <w:pPr>
        <w:pStyle w:val="Heading1"/>
      </w:pPr>
      <w:r>
        <w:t xml:space="preserve">Project Report: Strategic Deployment of Photographer Services in Japan Kyoto</w:t>
      </w:r>
    </w:p>
    <w:bookmarkStart w:id="20" w:name="date"/>
    <w:p>
      <w:pPr>
        <w:pStyle w:val="Heading2"/>
      </w:pPr>
      <w:r>
        <w:t xml:space="preserve">Date:</w:t>
      </w:r>
    </w:p>
    <w:p>
      <w:pPr>
        <w:pStyle w:val="FirstParagraph"/>
      </w:pPr>
      <w:r>
        <w:t xml:space="preserve">October 26, 2023</w:t>
      </w:r>
      <w:r>
        <w:br/>
      </w:r>
      <w:r>
        <w:br/>
      </w:r>
      <w:r>
        <w:rPr>
          <w:bCs/>
          <w:b/>
        </w:rPr>
        <w:t xml:space="preserve">To:</w:t>
      </w:r>
      <w:r>
        <w:br/>
      </w:r>
      <w:r>
        <w:t xml:space="preserve">The Executive Board</w:t>
      </w:r>
      <w:r>
        <w:br/>
      </w:r>
      <w:r>
        <w:br/>
      </w:r>
      <w:r>
        <w:rPr>
          <w:bCs/>
          <w:b/>
        </w:rPr>
        <w:t xml:space="preserve">From:</w:t>
      </w:r>
      <w:r>
        <w:br/>
      </w:r>
      <w:r>
        <w:t xml:space="preserve">Project Management Office</w:t>
      </w:r>
      <w:r>
        <w:br/>
      </w:r>
      <w:r>
        <w:br/>
      </w:r>
    </w:p>
    <w:bookmarkEnd w:id="20"/>
    <w:bookmarkStart w:id="21" w:name="executive-summary"/>
    <w:p>
      <w:pPr>
        <w:pStyle w:val="Heading3"/>
      </w:pPr>
      <w:r>
        <w:t xml:space="preserve">Executive Summary</w:t>
      </w:r>
    </w:p>
    <w:p>
      <w:pPr>
        <w:pStyle w:val="FirstParagraph"/>
      </w:pPr>
      <w:r>
        <w:t xml:space="preserve">This Project Report outlines the comprehensive strategy, operational framework, and cultural considerations for deploying professional Photographer services within the historic city of Japan Kyoto. As a primary tourist destination known for its serene aesthetics and deep historical roots, Kyoto presents unique opportunities and challenges for visual documentation projects. This document details how our specialized Photographer units will navigate local regulations, engage with the community, and capture the essence of this UNESCO World Heritage-rich location while adhering to strict ethical standards.</w:t>
      </w:r>
    </w:p>
    <w:bookmarkEnd w:id="21"/>
    <w:bookmarkStart w:id="22" w:name="introduction-and-project-background"/>
    <w:p>
      <w:pPr>
        <w:pStyle w:val="Heading2"/>
      </w:pPr>
      <w:r>
        <w:t xml:space="preserve">1. Introduction and Project Background</w:t>
      </w:r>
    </w:p>
    <w:p>
      <w:pPr>
        <w:pStyle w:val="FirstParagraph"/>
      </w:pPr>
      <w:r>
        <w:t xml:space="preserve">The objective of this initiative is to establish a high-caliber visual documentation protocol specifically tailored for the Japan Kyoto region. Historically, Kyoto has served as the cultural heart of Japan, offering an unparalleled backdrop for artistic expression. However, the recent surge in tourism has placed significant strain on local infrastructure and public etiquette. Therefore, this Project Report serves not only as a technical guide but also as a commitment to sustainable tourism and cultural respect.</w:t>
      </w:r>
    </w:p>
    <w:p>
      <w:pPr>
        <w:pStyle w:val="BodyText"/>
      </w:pPr>
      <w:r>
        <w:t xml:space="preserve">The core mandate is to ensure that every Photographer deployed understands that they are guests in a living city, not merely observers of static scenery. The integration of advanced photographic techniques with deep cultural sensitivity is required to produce images that honor the spirit of Japan Kyoto while meeting international commercial standards.</w:t>
      </w:r>
    </w:p>
    <w:bookmarkEnd w:id="22"/>
    <w:bookmarkStart w:id="26" w:name="operational-scope-and-target-locations"/>
    <w:p>
      <w:pPr>
        <w:pStyle w:val="Heading2"/>
      </w:pPr>
      <w:r>
        <w:t xml:space="preserve">2. Operational Scope and Target Locations</w:t>
      </w:r>
    </w:p>
    <w:p>
      <w:pPr>
        <w:pStyle w:val="FirstParagraph"/>
      </w:pPr>
      <w:r>
        <w:t xml:space="preserve">The operational scope of this project covers key districts within Japan Kyoto, including but not limited to Gion, Arashiyama, Fushimi Inari-taisha, and the Kamo River basin. Each location presents distinct lighting conditions and logistical hurdles that require specific preparation from the Photographer team.</w:t>
      </w:r>
    </w:p>
    <w:bookmarkStart w:id="23" w:name="the-gion-district"/>
    <w:p>
      <w:pPr>
        <w:pStyle w:val="Heading3"/>
      </w:pPr>
      <w:r>
        <w:t xml:space="preserve">2.1 The Gion District</w:t>
      </w:r>
    </w:p>
    <w:p>
      <w:pPr>
        <w:pStyle w:val="FirstParagraph"/>
      </w:pPr>
      <w:r>
        <w:t xml:space="preserve">Gion is famous for its traditional wooden machiya houses and geisha culture. For our Photographer, this area requires discretion. Flash photography is strictly prohibited in many alleyways to respect the privacy of local residents and professionals working there. The Project Report mandates that all Photographer personnel undergo specialized training on "silent shooting" techniques, utilizing high-ISO capabilities rather than artificial lighting to capture the ambiance without disruption.</w:t>
      </w:r>
    </w:p>
    <w:bookmarkEnd w:id="23"/>
    <w:bookmarkStart w:id="24" w:name="arashiyama-bamboo-grove"/>
    <w:p>
      <w:pPr>
        <w:pStyle w:val="Heading3"/>
      </w:pPr>
      <w:r>
        <w:t xml:space="preserve">2.2 Arashiyama Bamboo Grove</w:t>
      </w:r>
    </w:p>
    <w:p>
      <w:pPr>
        <w:pStyle w:val="FirstParagraph"/>
      </w:pPr>
      <w:r>
        <w:t xml:space="preserve">The natural light filtering through the bamboo creates a mystical atmosphere that is highly sought after by tourists. However, crowd density can be extreme. The Photographer strategy involves early morning deployment (prior to 6:00 AM) and the use of wide-angle lenses to contextualize the scale of nature versus humanity. This approach ensures high-quality imagery while minimizing the time spent in congested areas, thereby reducing impact on local foot traffic.</w:t>
      </w:r>
    </w:p>
    <w:bookmarkEnd w:id="24"/>
    <w:bookmarkStart w:id="25" w:name="fushimi-inari-taisha"/>
    <w:p>
      <w:pPr>
        <w:pStyle w:val="Heading3"/>
      </w:pPr>
      <w:r>
        <w:t xml:space="preserve">2.3 Fushimi Inari-taisha</w:t>
      </w:r>
    </w:p>
    <w:p>
      <w:pPr>
        <w:pStyle w:val="FirstParagraph"/>
      </w:pPr>
      <w:r>
        <w:t xml:space="preserve">The thousands of vermilion torii gates present a repetitive yet powerful visual motif. The Photographer must utilize depth of field techniques to isolate subjects from the crowds. Furthermore, respect for religious sanctity is paramount; no Photographer is permitted to climb on structures or block pathways for the sake of composition.</w:t>
      </w:r>
    </w:p>
    <w:bookmarkEnd w:id="25"/>
    <w:bookmarkEnd w:id="26"/>
    <w:bookmarkStart w:id="27" w:name="Xdfe4eca81282004095c37a3c488d7779056f6d9"/>
    <w:p>
      <w:pPr>
        <w:pStyle w:val="Heading2"/>
      </w:pPr>
      <w:r>
        <w:t xml:space="preserve">3. Cultural Sensitivity and Ethical Guidelines</w:t>
      </w:r>
    </w:p>
    <w:p>
      <w:pPr>
        <w:pStyle w:val="FirstParagraph"/>
      </w:pPr>
      <w:r>
        <w:t xml:space="preserve">A critical component of this Project Report is the emphasis on ethical conduct. In Japan Kyoto, the concept of "Wa" (harmony) is central to social interaction. Disrupting this harmony through aggressive photography practices is considered highly offensive.</w:t>
      </w:r>
    </w:p>
    <w:p>
      <w:pPr>
        <w:pStyle w:val="BodyText"/>
      </w:pPr>
      <w:r>
        <w:rPr>
          <w:bCs/>
          <w:b/>
        </w:rPr>
        <w:t xml:space="preserve">3.1 Permission Protocols:</w:t>
      </w:r>
      <w:r>
        <w:br/>
      </w:r>
      <w:r>
        <w:t xml:space="preserve">All Photographer teams must obtain written consent before photographing individuals, particularly local residents, shopkeepers, and performers. In many private establishments within Japan Kyoto, commercial photography requires specific permits from the business owners and sometimes the local ward office.</w:t>
      </w:r>
    </w:p>
    <w:p>
      <w:pPr>
        <w:pStyle w:val="BodyText"/>
      </w:pPr>
      <w:r>
        <w:rPr>
          <w:bCs/>
          <w:b/>
        </w:rPr>
        <w:t xml:space="preserve">3.2 Prohibited Areas:</w:t>
      </w:r>
      <w:r>
        <w:br/>
      </w:r>
      <w:r>
        <w:t xml:space="preserve">Certain sacred spaces within temples and shrines strictly prohibit photography. Signage is often bilingual (Japanese/English), but Photographer personnel must be vigilant, as signs may change or be placed in less obvious locations. Violation of these rules can result in immediate ejection and potential legal repercussions.</w:t>
      </w:r>
    </w:p>
    <w:p>
      <w:pPr>
        <w:pStyle w:val="BodyText"/>
      </w:pPr>
      <w:r>
        <w:rPr>
          <w:bCs/>
          <w:b/>
        </w:rPr>
        <w:t xml:space="preserve">3.3 Interaction with Locals:</w:t>
      </w:r>
      <w:r>
        <w:br/>
      </w:r>
      <w:r>
        <w:t xml:space="preserve">The Photographer is trained to approach interactions with humility. Learning basic Japanese phrases such as "Sumimasen" (Excuse me) and "Arigatou gozaimasu" (Thank you) is mandatory before engaging in any photoshoots involving local people.</w:t>
      </w:r>
    </w:p>
    <w:bookmarkEnd w:id="27"/>
    <w:bookmarkStart w:id="28" w:name="X7d169ed7fe3ad1e3271c23c9dde811fa2ff372d"/>
    <w:p>
      <w:pPr>
        <w:pStyle w:val="Heading2"/>
      </w:pPr>
      <w:r>
        <w:t xml:space="preserve">4. Technical Specifications and Equipment Standards</w:t>
      </w:r>
    </w:p>
    <w:p>
      <w:pPr>
        <w:pStyle w:val="FirstParagraph"/>
      </w:pPr>
      <w:r>
        <w:t xml:space="preserve">To meet the rigorous demands of capturing the nuanced beauty of Japan Kyoto, specific technical standards are enforced for all Photographer equipment.</w:t>
      </w:r>
    </w:p>
    <w:p>
      <w:pPr>
        <w:numPr>
          <w:ilvl w:val="0"/>
          <w:numId w:val="1001"/>
        </w:numPr>
        <w:pStyle w:val="Compact"/>
      </w:pPr>
      <w:r>
        <w:rPr>
          <w:bCs/>
          <w:b/>
        </w:rPr>
        <w:t xml:space="preserve">Lenses:</w:t>
      </w:r>
      <w:r>
        <w:t xml:space="preserve"> </w:t>
      </w:r>
      <w:r>
        <w:t xml:space="preserve">A combination of prime lenses (35mm and 50mm) for street photography and telephoto lenses (70-200mm) for distant subjects is recommended. This allows the Photographer to compress backgrounds and isolate details without physically intruding on personal space.</w:t>
      </w:r>
    </w:p>
    <w:p>
      <w:pPr>
        <w:numPr>
          <w:ilvl w:val="0"/>
          <w:numId w:val="1001"/>
        </w:numPr>
        <w:pStyle w:val="Compact"/>
      </w:pPr>
      <w:r>
        <w:rPr>
          <w:bCs/>
          <w:b/>
        </w:rPr>
        <w:t xml:space="preserve">Cameras:</w:t>
      </w:r>
      <w:r>
        <w:t xml:space="preserve"> </w:t>
      </w:r>
      <w:r>
        <w:t xml:space="preserve">Silent shutter modes are required on all mirrorless or DSLR bodies to maintain the quiet atmosphere of traditional tea houses and temples.</w:t>
      </w:r>
    </w:p>
    <w:p>
      <w:pPr>
        <w:numPr>
          <w:ilvl w:val="0"/>
          <w:numId w:val="1001"/>
        </w:numPr>
        <w:pStyle w:val="Compact"/>
      </w:pPr>
      <w:r>
        <w:rPr>
          <w:bCs/>
          <w:b/>
        </w:rPr>
        <w:t xml:space="preserve">Drones:</w:t>
      </w:r>
      <w:r>
        <w:t xml:space="preserve">The use of drones by any Photographer in Japan Kyoto is heavily regulated by the Civil Aviation Bureau. Flying over populated areas, near airports, or within shrine precincts is generally illegal without explicit permits. Drone usage requires extensive pre-application documentation and insurance verification.</w:t>
      </w:r>
    </w:p>
    <w:bookmarkEnd w:id="28"/>
    <w:bookmarkStart w:id="29" w:name="logistics-and-permitting"/>
    <w:p>
      <w:pPr>
        <w:pStyle w:val="Heading2"/>
      </w:pPr>
      <w:r>
        <w:t xml:space="preserve">5. Logistics and Permitting</w:t>
      </w:r>
    </w:p>
    <w:p>
      <w:pPr>
        <w:pStyle w:val="FirstParagraph"/>
      </w:pPr>
      <w:r>
        <w:t xml:space="preserve">Navigating the bureaucratic landscape of Japan Kyoto is a vital part of the Project Report's logistical planning. While public spaces generally allow photography, commercial use often triggers permitting requirements.</w:t>
      </w:r>
    </w:p>
    <w:p>
      <w:pPr>
        <w:pStyle w:val="BodyText"/>
      </w:pPr>
      <w:r>
        <w:rPr>
          <w:bCs/>
          <w:b/>
        </w:rPr>
        <w:t xml:space="preserve">5.1 Commercial Permits:</w:t>
      </w:r>
      <w:r>
        <w:br/>
      </w:r>
      <w:r>
        <w:t xml:space="preserve">If the Photographer intends to sell images commercially or use them for advertising, a permit from the Kyoto City Government may be necessary for specific locations like Kiyomizu-dera or Nijo Castle. The Project Management Office will handle these applications centrally to streamline operations.</w:t>
      </w:r>
    </w:p>
    <w:p>
      <w:pPr>
        <w:pStyle w:val="BodyText"/>
      </w:pPr>
      <w:r>
        <w:rPr>
          <w:bCs/>
          <w:b/>
        </w:rPr>
        <w:t xml:space="preserve">5.2 Weather Contingencies:</w:t>
      </w:r>
      <w:r>
        <w:br/>
      </w:r>
      <w:r>
        <w:t xml:space="preserve">Kyoto experiences distinct seasons, each offering different photographic opportunities but also weather-related risks. Cherry blossom season (Spring) brings humidity and rain; Ginkgo season (Autumn) offers crisp light but heavy crowds. The Photographer schedule must be flexible enough to adapt to rapid weather changes common in the Kinki region.</w:t>
      </w:r>
    </w:p>
    <w:bookmarkEnd w:id="29"/>
    <w:bookmarkStart w:id="30" w:name="risk-management"/>
    <w:p>
      <w:pPr>
        <w:pStyle w:val="Heading2"/>
      </w:pPr>
      <w:r>
        <w:t xml:space="preserve">6. Risk Management</w:t>
      </w:r>
    </w:p>
    <w:p>
      <w:pPr>
        <w:pStyle w:val="FirstParagraph"/>
      </w:pPr>
      <w:r>
        <w:t xml:space="preserve">This Project Report identifies several key risks associated with operating a Photographer unit in Japan Kyoto:</w:t>
      </w:r>
    </w:p>
    <w:p>
      <w:pPr>
        <w:numPr>
          <w:ilvl w:val="0"/>
          <w:numId w:val="1002"/>
        </w:numPr>
        <w:pStyle w:val="Compact"/>
      </w:pPr>
      <w:r>
        <w:rPr>
          <w:bCs/>
          <w:b/>
        </w:rPr>
        <w:t xml:space="preserve">Cultural Misunderstanding:</w:t>
      </w:r>
      <w:r>
        <w:t xml:space="preserve">The risk of offending locals through inadvertent breaches of etiquette. Mitigation involves mandatory pre-deployment cultural workshops.</w:t>
      </w:r>
    </w:p>
    <w:p>
      <w:pPr>
        <w:numPr>
          <w:ilvl w:val="0"/>
          <w:numId w:val="1002"/>
        </w:numPr>
        <w:pStyle w:val="Compact"/>
      </w:pPr>
      <w:r>
        <w:rPr>
          <w:bCs/>
          <w:b/>
        </w:rPr>
        <w:t xml:space="preserve">Theft and Vandalism:</w:t>
      </w:r>
      <w:r>
        <w:t xml:space="preserve">High-traffic tourist areas are prone to petty crime. Secure transportation for gear and insurance coverage for equipment loss are strictly enforced policies.</w:t>
      </w:r>
    </w:p>
    <w:p>
      <w:pPr>
        <w:numPr>
          <w:ilvl w:val="0"/>
          <w:numId w:val="1002"/>
        </w:numPr>
        <w:pStyle w:val="Compact"/>
      </w:pPr>
      <w:r>
        <w:rPr>
          <w:bCs/>
          <w:b/>
        </w:rPr>
        <w:t xml:space="preserve">Natural Disasters:</w:t>
      </w:r>
      <w:r>
        <w:t xml:space="preserve">Kyoto is in a seismic zone. The Project Report includes an emergency evacuation protocol for all Photographer teams, ensuring safety takes precedence over data collection.</w:t>
      </w:r>
    </w:p>
    <w:bookmarkEnd w:id="30"/>
    <w:bookmarkStart w:id="31" w:name="conclusion-and-recommendations"/>
    <w:p>
      <w:pPr>
        <w:pStyle w:val="Heading2"/>
      </w:pPr>
      <w:r>
        <w:t xml:space="preserve">7. Conclusion and Recommendations</w:t>
      </w:r>
    </w:p>
    <w:p>
      <w:pPr>
        <w:pStyle w:val="FirstParagraph"/>
      </w:pPr>
      <w:r>
        <w:t xml:space="preserve">In conclusion, the successful deployment of a Photographer in Japan Kyoto requires a delicate balance of artistic ambition and cultural restraint. This Project Report has outlined that technical proficiency is insufficient without deep respect for the local context. The beauty of Japan Kyoto lies not just in its physical structures but in the intangible atmosphere created by centuries of tradition.</w:t>
      </w:r>
    </w:p>
    <w:p>
      <w:pPr>
        <w:pStyle w:val="BodyText"/>
      </w:pPr>
      <w:r>
        <w:t xml:space="preserve">We recommend immediate approval to proceed with Phase 1 deployment, focusing on training and permit acquisition before peak season begins. By adhering to these guidelines, our Photographer team will not only capture stunning imagery but also contribute positively to the preservation and appreciation of Kyoto’s heritage. The synergy between professional photography standards and the profound beauty of Japan Kyoto promises exceptional results for all stakeholders involved.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Photographer Services in Japan Kyoto</dc:title>
  <dc:creator/>
  <dc:language>en</dc:language>
  <cp:keywords/>
  <dcterms:created xsi:type="dcterms:W3CDTF">2026-07-29T18:22:01Z</dcterms:created>
  <dcterms:modified xsi:type="dcterms:W3CDTF">2026-07-29T18:22:01Z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