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Morocco</w:t>
      </w:r>
      <w:r>
        <w:t xml:space="preserve"> </w:t>
      </w:r>
      <w:r>
        <w:t xml:space="preserve">Casablanca</w:t>
      </w:r>
    </w:p>
    <w:bookmarkStart w:id="29" w:name="X7be5c161cd1a652bfb0a97016f5e9c77129a38d"/>
    <w:p>
      <w:pPr>
        <w:pStyle w:val="Heading1"/>
      </w:pPr>
      <w:r>
        <w:t xml:space="preserve">Project Report: Strategic Implementation of Professional Photography Services in Morocco Casablanca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Project Management Office</w:t>
      </w:r>
      <w:r>
        <w:br/>
      </w:r>
      <w:r>
        <w:t xml:space="preserve">Project Report detailing the feasibility, market analysis, and operational strategy for establishing a premium photography service hub in Morocco Casablanca. The primary objective is to capitalize on the growing demand for high-quality visual content in one of Africa's most dynamic economic centers. By focusing specifically on the unique cultural and commercial landscape of</w:t>
      </w:r>
      <w:r>
        <w:t xml:space="preserve"> </w:t>
      </w:r>
      <w:r>
        <w:t xml:space="preserve">Morocco Casablanca</w:t>
      </w:r>
      <w:r>
        <w:t xml:space="preserve">, this project aims to position our brand as a leader in professional imagery, bridging the gap between traditional Moroccan aesthetics and modern corporate needs. The success of this initiative relies heavily on recruiting top-tier talent—specifically skilled</w:t>
      </w:r>
      <w:r>
        <w:t xml:space="preserve"> </w:t>
      </w:r>
      <w:r>
        <w:t xml:space="preserve">Photographer</w:t>
      </w:r>
      <w:r>
        <w:t xml:space="preserve">s who understand both the technical demands of commercial work and the artistic nuances of the local environment.</w:t>
      </w:r>
    </w:p>
    <w:bookmarkStart w:id="20" w:name="X6b682f2ef0abee7c4bb9d66507591d17850b233"/>
    <w:p>
      <w:pPr>
        <w:pStyle w:val="Heading2"/>
      </w:pPr>
      <w:r>
        <w:t xml:space="preserve">2. Market Overview: The Context of Morocco Casablanca</w:t>
      </w:r>
    </w:p>
    <w:p>
      <w:pPr>
        <w:pStyle w:val="FirstParagraph"/>
      </w:pPr>
      <w:r>
        <w:t xml:space="preserve">Casablanca, known locally as "Derb," is not merely a city; it is the economic heartbeat of North Africa. As a major commercial and industrial hub in</w:t>
      </w:r>
      <w:r>
        <w:t xml:space="preserve"> </w:t>
      </w:r>
      <w:r>
        <w:t xml:space="preserve">Morocco Casablanca</w:t>
      </w:r>
      <w:r>
        <w:t xml:space="preserve">, the city hosts numerous multinational corporations, banks, real estate developers, and luxury tourism ventures. The visual identity of these entities is paramount to their global branding strategies. However, there remains a gap in the market for photographers who can seamlessly blend international corporate standards with the rich cultural tapestry of Morocco.</w:t>
      </w:r>
      <w:r>
        <w:t xml:space="preserve"> </w:t>
      </w:r>
      <w:r>
        <w:t xml:space="preserve">The city’s architecture—from the Art Deco structures in the city center to the modern skyscrapers in Sidi Maarouf and Casablanca Finance City—offers a diverse backdrop that is highly sought after by international media and advertising agencies. Furthermore, as</w:t>
      </w:r>
      <w:r>
        <w:t xml:space="preserve"> </w:t>
      </w:r>
      <w:r>
        <w:t xml:space="preserve">Morocco Casablanca</w:t>
      </w:r>
      <w:r>
        <w:t xml:space="preserve"> </w:t>
      </w:r>
      <w:r>
        <w:t xml:space="preserve">continues to host major international events, including fashion weeks and trade expos, the demand for immediate, high-resolution photographic coverage has surged. This report argues that a specialized photography firm based in this city can capture both the corporate energy and the traditional charm that defines the region.</w:t>
      </w:r>
    </w:p>
    <w:bookmarkEnd w:id="20"/>
    <w:bookmarkStart w:id="21" w:name="Xc2cf7b0007400b4ed9d239fc4e9d59dbab9efbe"/>
    <w:p>
      <w:pPr>
        <w:pStyle w:val="Heading2"/>
      </w:pPr>
      <w:r>
        <w:t xml:space="preserve">3. The Role of the Photographer: Strategic Importance</w:t>
      </w:r>
    </w:p>
    <w:p>
      <w:pPr>
        <w:pStyle w:val="FirstParagraph"/>
      </w:pPr>
      <w:r>
        <w:t xml:space="preserve">At the core of this project is our human capital: our team of</w:t>
      </w:r>
      <w:r>
        <w:t xml:space="preserve"> </w:t>
      </w:r>
      <w:r>
        <w:t xml:space="preserve">Photographer</w:t>
      </w:r>
      <w:r>
        <w:t xml:space="preserve">s. In an era where visual storytelling dictates consumer engagement, a skilled</w:t>
      </w:r>
      <w:r>
        <w:t xml:space="preserve"> </w:t>
      </w:r>
      <w:r>
        <w:t xml:space="preserve">Photographer</w:t>
      </w:r>
      <w:r>
        <w:t xml:space="preserve"> </w:t>
      </w:r>
      <w:r>
        <w:t xml:space="preserve">is no longer just a technician operating a camera but a strategic partner in brand development. For clients in</w:t>
      </w:r>
      <w:r>
        <w:t xml:space="preserve"> </w:t>
      </w:r>
      <w:r>
        <w:t xml:space="preserve">Morocco Casablanca</w:t>
      </w:r>
      <w:r>
        <w:t xml:space="preserve">, the ability to interpret light, composition, and cultural symbolism is critical.</w:t>
      </w:r>
      <w:r>
        <w:t xml:space="preserve"> </w:t>
      </w:r>
      <w:r>
        <w:t xml:space="preserve">Our project plan emphasizes the recruitment of photographers who possess dual competencies:</w:t>
      </w:r>
      <w:r>
        <w:t xml:space="preserve"> </w:t>
      </w:r>
      <w:r>
        <w:t xml:space="preserve">1.</w:t>
      </w:r>
      <w:r>
        <w:t xml:space="preserve"> </w:t>
      </w:r>
      <w:r>
        <w:rPr>
          <w:bCs/>
          <w:b/>
        </w:rPr>
        <w:t xml:space="preserve">Technical Excellence:</w:t>
      </w:r>
      <w:r>
        <w:t xml:space="preserve"> </w:t>
      </w:r>
      <w:r>
        <w:t xml:space="preserve">Mastery of high-end digital equipment, post-processing software (such as Adobe Lightroom and Photoshop), and current trends in digital imaging.</w:t>
      </w:r>
      <w:r>
        <w:t xml:space="preserve"> </w:t>
      </w:r>
      <w:r>
        <w:t xml:space="preserve">2.</w:t>
      </w:r>
      <w:r>
        <w:t xml:space="preserve"> </w:t>
      </w:r>
      <w:r>
        <w:rPr>
          <w:bCs/>
          <w:b/>
        </w:rPr>
        <w:t xml:space="preserve">Cultural Fluency:</w:t>
      </w:r>
      <w:r>
        <w:t xml:space="preserve"> </w:t>
      </w:r>
      <w:r>
        <w:t xml:space="preserve">An innate understanding of the Moroccan context, including proper etiquette for portrait photography, knowledge of key locations within</w:t>
      </w:r>
      <w:r>
        <w:t xml:space="preserve"> </w:t>
      </w:r>
      <w:r>
        <w:t xml:space="preserve">Morocco Casablanca</w:t>
      </w:r>
      <w:r>
        <w:t xml:space="preserve">, and the ability to navigate multicultural client bases ranging from local entrepreneurs to international executives.</w:t>
      </w:r>
      <w:r>
        <w:t xml:space="preserve"> </w:t>
      </w:r>
      <w:r>
        <w:t xml:space="preserve">Without a dedicated team of professional</w:t>
      </w:r>
      <w:r>
        <w:t xml:space="preserve"> </w:t>
      </w:r>
      <w:r>
        <w:t xml:space="preserve">Photographer</w:t>
      </w:r>
      <w:r>
        <w:t xml:space="preserve">s who are deeply embedded in the local ecosystem, any commercial endeavor would fail to capture the authentic essence required by premium clients. Therefore, this</w:t>
      </w:r>
      <w:r>
        <w:t xml:space="preserve"> </w:t>
      </w:r>
      <w:r>
        <w:t xml:space="preserve">Project Report</w:t>
      </w:r>
      <w:r>
        <w:t xml:space="preserve"> </w:t>
      </w:r>
      <w:r>
        <w:t xml:space="preserve">identifies talent acquisition as Phase One of our operational timeline.</w:t>
      </w:r>
    </w:p>
    <w:bookmarkEnd w:id="21"/>
    <w:bookmarkStart w:id="25" w:name="target-market-segments"/>
    <w:p>
      <w:pPr>
        <w:pStyle w:val="Heading2"/>
      </w:pPr>
      <w:r>
        <w:t xml:space="preserve">4. Target Market Segments</w:t>
      </w:r>
    </w:p>
    <w:p>
      <w:pPr>
        <w:pStyle w:val="FirstParagraph"/>
      </w:pPr>
      <w:r>
        <w:t xml:space="preserve">The demand for photography services in</w:t>
      </w:r>
      <w:r>
        <w:t xml:space="preserve"> </w:t>
      </w:r>
      <w:r>
        <w:t xml:space="preserve">Morocco Casablanca</w:t>
      </w:r>
      <w:r>
        <w:t xml:space="preserve"> </w:t>
      </w:r>
      <w:r>
        <w:t xml:space="preserve">spans several distinct sectors, each requiring specialized attention from our team of</w:t>
      </w:r>
      <w:r>
        <w:t xml:space="preserve"> </w:t>
      </w:r>
      <w:r>
        <w:t xml:space="preserve">Photographer</w:t>
      </w:r>
      <w:r>
        <w:t xml:space="preserve">s:</w:t>
      </w:r>
    </w:p>
    <w:bookmarkStart w:id="22" w:name="corporate-and-commercial-imaging"/>
    <w:p>
      <w:pPr>
        <w:pStyle w:val="Heading3"/>
      </w:pPr>
      <w:r>
        <w:t xml:space="preserve">4.1 Corporate and Commercial Imaging</w:t>
      </w:r>
    </w:p>
    <w:p>
      <w:pPr>
        <w:pStyle w:val="FirstParagraph"/>
      </w:pPr>
      <w:r>
        <w:t xml:space="preserve">With the expansion of the Casablanca Finance City, there is a rising need for corporate headshots, office environment photography, and event coverage. Clients here require efficiency, professionalism, and discretion. Our</w:t>
      </w:r>
      <w:r>
        <w:t xml:space="preserve"> </w:t>
      </w:r>
      <w:r>
        <w:t xml:space="preserve">Photographer</w:t>
      </w:r>
      <w:r>
        <w:t xml:space="preserve">s will be trained to deliver crisp, clean images that align with global corporate identity guidelines while maintaining a warm approachability suitable for the Moroccan business culture.</w:t>
      </w:r>
    </w:p>
    <w:bookmarkEnd w:id="22"/>
    <w:bookmarkStart w:id="23" w:name="real-estate-and-architecture"/>
    <w:p>
      <w:pPr>
        <w:pStyle w:val="Heading3"/>
      </w:pPr>
      <w:r>
        <w:t xml:space="preserve">4.2 Real Estate and Architecture</w:t>
      </w:r>
    </w:p>
    <w:p>
      <w:pPr>
        <w:pStyle w:val="FirstParagraph"/>
      </w:pPr>
      <w:r>
        <w:t xml:space="preserve">The real estate market in</w:t>
      </w:r>
      <w:r>
        <w:t xml:space="preserve"> </w:t>
      </w:r>
      <w:r>
        <w:t xml:space="preserve">Morocco Casablanca</w:t>
      </w:r>
      <w:r>
        <w:t xml:space="preserve"> </w:t>
      </w:r>
      <w:r>
        <w:t xml:space="preserve">is booming, particularly in luxury sectors such as Anfa and Ain Diab. High-end property listings rely heavily on compelling visual narratives to attract international buyers. Specialized</w:t>
      </w:r>
      <w:r>
        <w:t xml:space="preserve"> </w:t>
      </w:r>
      <w:r>
        <w:t xml:space="preserve">Photographer</w:t>
      </w:r>
      <w:r>
        <w:t xml:space="preserve">s utilizing wide-angle lenses and HDR techniques will be employed to showcase properties at their best, highlighting both interior design elegance and exterior architectural grandeur.</w:t>
      </w:r>
    </w:p>
    <w:bookmarkEnd w:id="23"/>
    <w:bookmarkStart w:id="24" w:name="tourism-and-hospitality"/>
    <w:p>
      <w:pPr>
        <w:pStyle w:val="Heading3"/>
      </w:pPr>
      <w:r>
        <w:t xml:space="preserve">4.3 Tourism and Hospitality</w:t>
      </w:r>
    </w:p>
    <w:p>
      <w:pPr>
        <w:pStyle w:val="FirstParagraph"/>
      </w:pPr>
      <w:r>
        <w:t xml:space="preserve">As a gateway for tourists visiting North Africa,</w:t>
      </w:r>
      <w:r>
        <w:t xml:space="preserve"> </w:t>
      </w:r>
      <w:r>
        <w:t xml:space="preserve">Morocco Casablanca</w:t>
      </w:r>
      <w:r>
        <w:t xml:space="preserve">'s hospitality sector requires stunning imagery for hotels, restaurants, and tour operators. These clients need atmospheric shots that evoke emotion and desire. Our creative team of</w:t>
      </w:r>
      <w:r>
        <w:t xml:space="preserve"> </w:t>
      </w:r>
      <w:r>
        <w:t xml:space="preserve">Photographer</w:t>
      </w:r>
      <w:r>
        <w:t xml:space="preserve">s will focus on lifestyle photography, capturing the vibrancy of café culture, the intricate details of Moroccan tiles (zellige), and the bustling energy of local markets (souks).</w:t>
      </w:r>
    </w:p>
    <w:bookmarkEnd w:id="24"/>
    <w:bookmarkEnd w:id="25"/>
    <w:bookmarkStart w:id="26" w:name="operational-strategy-and-logistics"/>
    <w:p>
      <w:pPr>
        <w:pStyle w:val="Heading2"/>
      </w:pPr>
      <w:r>
        <w:t xml:space="preserve">5. Operational Strategy and Logistics</w:t>
      </w:r>
    </w:p>
    <w:p>
      <w:pPr>
        <w:pStyle w:val="FirstParagraph"/>
      </w:pPr>
      <w:r>
        <w:t xml:space="preserve">To ensure success in</w:t>
      </w:r>
      <w:r>
        <w:t xml:space="preserve"> </w:t>
      </w:r>
      <w:r>
        <w:t xml:space="preserve">Morocco Casablanca</w:t>
      </w:r>
      <w:r>
        <w:t xml:space="preserve">, our operational model is designed for agility. We will establish a central studio in the city center to serve as our editing hub and client meeting point, ensuring accessibility for local businesses. Simultaneously, we will outfit mobile units equipped with portable lighting and backup power solutions to handle on-location shoots across the sprawling metropolis of</w:t>
      </w:r>
      <w:r>
        <w:t xml:space="preserve"> </w:t>
      </w:r>
      <w:r>
        <w:t xml:space="preserve">Morocco Casablanca</w:t>
      </w:r>
      <w:r>
        <w:t xml:space="preserve">.</w:t>
      </w:r>
      <w:r>
        <w:t xml:space="preserve"> </w:t>
      </w:r>
      <w:r>
        <w:t xml:space="preserve">Technology integration is also a key component. We will implement a cloud-based workflow that allows clients in</w:t>
      </w:r>
      <w:r>
        <w:t xml:space="preserve"> </w:t>
      </w:r>
      <w:r>
        <w:t xml:space="preserve">Morocco Casablanca</w:t>
      </w:r>
      <w:r>
        <w:t xml:space="preserve"> </w:t>
      </w:r>
      <w:r>
        <w:t xml:space="preserve">to review proofs from our</w:t>
      </w:r>
      <w:r>
        <w:t xml:space="preserve"> </w:t>
      </w:r>
      <w:r>
        <w:t xml:space="preserve">Photographer</w:t>
      </w:r>
      <w:r>
        <w:t xml:space="preserve">s in real-time. This speed of service is a significant competitive advantage, as it meets the fast-paced demands of modern marketing campaigns.</w:t>
      </w:r>
      <w:r>
        <w:t xml:space="preserve"> </w:t>
      </w:r>
      <w:r>
        <w:t xml:space="preserve">Furthermore, we will invest heavily in equipment maintenance and upgrades. The harsh sunlight and dust characteristic of the coastal climate in</w:t>
      </w:r>
      <w:r>
        <w:t xml:space="preserve"> </w:t>
      </w:r>
      <w:r>
        <w:t xml:space="preserve">Morocco Casablanca</w:t>
      </w:r>
      <w:r>
        <w:t xml:space="preserve"> </w:t>
      </w:r>
      <w:r>
        <w:t xml:space="preserve">can damage sensitive gear. Therefore, a rigorous maintenance schedule for lenses, sensors, and storage devices will be enforced to ensure that every image delivered by our</w:t>
      </w:r>
      <w:r>
        <w:t xml:space="preserve"> </w:t>
      </w:r>
      <w:r>
        <w:t xml:space="preserve">Photographer</w:t>
      </w:r>
      <w:r>
        <w:t xml:space="preserve">s is pristine.</w:t>
      </w:r>
    </w:p>
    <w:bookmarkEnd w:id="26"/>
    <w:bookmarkStart w:id="27" w:name="challenges-and-mitigation-strategies"/>
    <w:p>
      <w:pPr>
        <w:pStyle w:val="Heading2"/>
      </w:pPr>
      <w:r>
        <w:t xml:space="preserve">6. Challenges and Mitigation Strategies</w:t>
      </w:r>
    </w:p>
    <w:p>
      <w:pPr>
        <w:pStyle w:val="FirstParagraph"/>
      </w:pPr>
      <w:r>
        <w:t xml:space="preserve">While the potential in</w:t>
      </w:r>
      <w:r>
        <w:t xml:space="preserve"> </w:t>
      </w:r>
      <w:r>
        <w:t xml:space="preserve">Morocco Casablanca</w:t>
      </w:r>
      <w:r>
        <w:t xml:space="preserve"> </w:t>
      </w:r>
      <w:r>
        <w:t xml:space="preserve">is vast, challenges exist. The market is fragmented, with many freelance amateurs offering lower prices. To counter this, our strategy focuses on quality assurance and brand value rather than price competition. We will emphasize that a professional</w:t>
      </w:r>
      <w:r>
        <w:t xml:space="preserve"> </w:t>
      </w:r>
      <w:r>
        <w:t xml:space="preserve">Photographer</w:t>
      </w:r>
      <w:r>
        <w:t xml:space="preserve"> </w:t>
      </w:r>
      <w:r>
        <w:t xml:space="preserve">provides legal protection through copyright agreements, consistent delivery timelines, and higher artistic value—services that amateurs cannot reliably offer.</w:t>
      </w:r>
      <w:r>
        <w:t xml:space="preserve"> </w:t>
      </w:r>
      <w:r>
        <w:t xml:space="preserve">Additionally, language barriers can sometimes hinder communication with international clients in</w:t>
      </w:r>
      <w:r>
        <w:t xml:space="preserve"> </w:t>
      </w:r>
      <w:r>
        <w:t xml:space="preserve">Morocco Casablanca</w:t>
      </w:r>
      <w:r>
        <w:t xml:space="preserve">. To mitigate this, all our lead</w:t>
      </w:r>
      <w:r>
        <w:t xml:space="preserve"> </w:t>
      </w:r>
      <w:r>
        <w:t xml:space="preserve">Photographer</w:t>
      </w:r>
      <w:r>
        <w:t xml:space="preserve">s will be required to have functional proficiency in English and French, ensuring clear communication regardless of the client's origin.</w:t>
      </w:r>
    </w:p>
    <w:bookmarkEnd w:id="27"/>
    <w:bookmarkStart w:id="28" w:name="conclusion-and-recommendations"/>
    <w:p>
      <w:pPr>
        <w:pStyle w:val="Heading2"/>
      </w:pPr>
      <w:r>
        <w:t xml:space="preserve">7. Conclusion and Recommendations</w:t>
      </w:r>
    </w:p>
    <w:p>
      <w:pPr>
        <w:pStyle w:val="FirstParagraph"/>
      </w:pPr>
      <w:r>
        <w:t xml:space="preserve">In conclusion, the establishment of a professional photography service based in</w:t>
      </w:r>
      <w:r>
        <w:t xml:space="preserve"> </w:t>
      </w:r>
      <w:r>
        <w:t xml:space="preserve">Morocco Casablanca</w:t>
      </w:r>
      <w:r>
        <w:t xml:space="preserve"> </w:t>
      </w:r>
      <w:r>
        <w:t xml:space="preserve">represents a lucrative opportunity with high growth potential. The synergy between the booming economic sectors in Casablanca and the universal demand for high-quality visual content creates a fertile ground for this project. The critical success factor lies in our ability to recruit, train, and manage a team of exceptional</w:t>
      </w:r>
      <w:r>
        <w:t xml:space="preserve"> </w:t>
      </w:r>
      <w:r>
        <w:t xml:space="preserve">Photographer</w:t>
      </w:r>
      <w:r>
        <w:t xml:space="preserve">s who can navigate both the technical and cultural complexities of their environment.</w:t>
      </w:r>
      <w:r>
        <w:t xml:space="preserve"> </w:t>
      </w:r>
      <w:r>
        <w:t xml:space="preserve">This</w:t>
      </w:r>
      <w:r>
        <w:t xml:space="preserve"> </w:t>
      </w:r>
      <w:r>
        <w:t xml:space="preserve">Project Report recommends proceeding with Phase Two: detailed recruitment campaigns targeting top talent within Morocco and international expatriates residing in Casablanca. By leveraging the unique aesthetic advantages of</w:t>
      </w:r>
      <w:r>
        <w:t xml:space="preserve"> </w:t>
      </w:r>
      <w:r>
        <w:t xml:space="preserve">Morocco Casablanca</w:t>
      </w:r>
      <w:r>
        <w:t xml:space="preserve">, we can build a brand synonymous with excellence, reliability, and artistic integrity. The future of visual storytelling in this region depends on those who know how to capture it best—our professional</w:t>
      </w:r>
      <w:r>
        <w:t xml:space="preserve"> </w:t>
      </w:r>
      <w:r>
        <w:t xml:space="preserve">Photographer</w:t>
      </w:r>
      <w:r>
        <w:t xml:space="preserve">s.</w:t>
      </w:r>
      <w:r>
        <w:t xml:space="preserve"> </w:t>
      </w:r>
    </w:p>
    <w:p>
      <w:r>
        <w:pict>
          <v:rect style="width:0;height:1.5pt" o:hralign="center" o:hrstd="t" o:hr="t"/>
        </w:pict>
      </w:r>
    </w:p>
    <w:p>
      <w:pPr>
        <w:pStyle w:val="FirstParagraph"/>
      </w:pPr>
      <w:r>
        <w:t xml:space="preserve">End of Project Report regarding Photography Services in Morocco Casablanca.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Morocco Casablanca</dc:title>
  <dc:creator/>
  <dc:language>en</dc:language>
  <cp:keywords/>
  <dcterms:created xsi:type="dcterms:W3CDTF">2026-07-29T13:01:37Z</dcterms:created>
  <dcterms:modified xsi:type="dcterms:W3CDTF">2026-07-29T13:01:37Z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