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Photographer</w:t>
      </w:r>
      <w:r>
        <w:t xml:space="preserve"> </w:t>
      </w:r>
      <w:r>
        <w:t xml:space="preserve">Services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1" w:name="project-report"/>
    <w:p>
      <w:pPr>
        <w:pStyle w:val="Heading1"/>
      </w:pPr>
      <w:r>
        <w:t xml:space="preserve">Project Report</w:t>
      </w:r>
    </w:p>
    <w:p>
      <w:pPr>
        <w:pStyle w:val="FirstParagraph"/>
      </w:pPr>
      <w:r>
        <w:br/>
      </w:r>
    </w:p>
    <w:bookmarkStart w:id="20" w:name="the-photographer"/>
    <w:p>
      <w:pPr>
        <w:pStyle w:val="Heading2"/>
      </w:pPr>
      <w:r>
        <w:t xml:space="preserve">The Photographer</w:t>
      </w:r>
    </w:p>
    <w:p>
      <w:pPr>
        <w:pStyle w:val="FirstParagraph"/>
      </w:pPr>
      <w:r>
        <w:t xml:space="preserve">A Strategic Analysis of Creative Operations, Market Positioning, and Deliverables in Netherlands Amsterdam.</w:t>
      </w:r>
    </w:p>
    <w:p>
      <w:pPr>
        <w:pStyle w:val="BodyText"/>
      </w:pPr>
      <w:r>
        <w:t xml:space="preserve">Date: May 24, 2024</w:t>
      </w:r>
    </w:p>
    <w:bookmarkEnd w:id="20"/>
    <w:bookmarkEnd w:id="21"/>
    <w:p>
      <w:pPr>
        <w:pStyle w:val="BodyText"/>
      </w:pPr>
      <w:r>
        <w:rPr>
          <w:bCs/>
          <w:b/>
        </w:rPr>
        <w:t xml:space="preserve">Location Tag: Netherlands Amsterdam</w:t>
      </w:r>
    </w:p>
    <w:bookmarkStart w:id="22" w:name="X77bf341f94ec71b0d1801c4f0870fd6810ded4b"/>
    <w:p>
      <w:pPr>
        <w:pStyle w:val="Heading1"/>
      </w:pPr>
      <w:r>
        <w:t xml:space="preserve">1. Executive Summary of the Project Report on the Photographer</w:t>
      </w:r>
    </w:p>
    <w:p>
      <w:pPr>
        <w:pStyle w:val="FirstParagraph"/>
      </w:pPr>
      <w:r>
        <w:t xml:space="preserve">This comprehensive</w:t>
      </w:r>
      <w:r>
        <w:t xml:space="preserve"> </w:t>
      </w:r>
      <w:r>
        <w:rPr>
          <w:bCs/>
          <w:b/>
        </w:rPr>
        <w:t xml:space="preserve">Project Report</w:t>
      </w:r>
      <w:r>
        <w:t xml:space="preserve"> </w:t>
      </w:r>
      <w:r>
        <w:t xml:space="preserve">provides an exhaustive evaluation of a specialized creative enterprise focusing exclusively on high-end photography services situated within the dynamic urban landscape of</w:t>
      </w:r>
      <w:r>
        <w:t xml:space="preserve"> </w:t>
      </w:r>
      <w:r>
        <w:rPr>
          <w:bCs/>
          <w:b/>
        </w:rPr>
        <w:t xml:space="preserve">Netherlands Amsterdam</w:t>
      </w:r>
      <w:r>
        <w:t xml:space="preserve">. The primary subject of this documentation, referred to throughout as "The</w:t>
      </w:r>
      <w:r>
        <w:t xml:space="preserve"> </w:t>
      </w:r>
      <w:r>
        <w:rPr>
          <w:iCs/>
          <w:i/>
        </w:rPr>
        <w:t xml:space="preserve">Photographer</w:t>
      </w:r>
      <w:r>
        <w:t xml:space="preserve">", represents a vital artistic and commercial entity that bridges the gap between technical excellence, historical preservation, and contemporary visual storytelling.</w:t>
      </w:r>
      <w:r>
        <w:t xml:space="preserve"> </w:t>
      </w:r>
      <w:r>
        <w:t xml:space="preserve">Operating from the heart of</w:t>
      </w:r>
      <w:r>
        <w:t xml:space="preserve"> </w:t>
      </w:r>
      <w:r>
        <w:rPr>
          <w:bCs/>
          <w:b/>
        </w:rPr>
        <w:t xml:space="preserve">Netherlands Amsterdam</w:t>
      </w:r>
      <w:r>
        <w:t xml:space="preserve">, the studio has been tasked with capturing diverse narratives ranging from corporate branding initiatives to intimate architectural documentation of heritage sites. This document outlines the project scope, methodology, key deliverables achieved during Q1 2024, financial implications, and strategic recommendations for future scaling within this specific geographic market.</w:t>
      </w:r>
      <w:r>
        <w:t xml:space="preserve"> </w:t>
      </w:r>
      <w:r>
        <w:t xml:space="preserve">The significance of focusing on</w:t>
      </w:r>
      <w:r>
        <w:t xml:space="preserve"> </w:t>
      </w:r>
      <w:r>
        <w:rPr>
          <w:bCs/>
          <w:b/>
        </w:rPr>
        <w:t xml:space="preserve">Netherlands Amsterdam</w:t>
      </w:r>
      <w:r>
        <w:t xml:space="preserve"> </w:t>
      </w:r>
      <w:r>
        <w:t xml:space="preserve">cannot be overstated. As a city that harmoniously blends 17th-century canal-side architecture with cutting-edge modern design districts like the Zuidas business hub, it provides an incredibly rich backdrop for visual media. The</w:t>
      </w:r>
      <w:r>
        <w:t xml:space="preserve"> </w:t>
      </w:r>
      <w:r>
        <w:rPr>
          <w:iCs/>
          <w:i/>
        </w:rPr>
        <w:t xml:space="preserve">Photographer</w:t>
      </w:r>
      <w:r>
        <w:t xml:space="preserve"> </w:t>
      </w:r>
      <w:r>
        <w:t xml:space="preserve">leverages this unique duality to offer clients a distinct competitive advantage through highly localized yet universally appealing imagery.</w:t>
      </w:r>
    </w:p>
    <w:bookmarkEnd w:id="22"/>
    <w:p>
      <w:pPr>
        <w:pStyle w:val="BodyText"/>
      </w:pPr>
      <w:r>
        <w:rPr>
          <w:bCs/>
          <w:b/>
        </w:rPr>
        <w:t xml:space="preserve">Location Tag: Netherlands Amsterdam</w:t>
      </w:r>
    </w:p>
    <w:bookmarkStart w:id="23" w:name="X657cce7e2cc432ea1ffa2b7b53e25b966e4bba0"/>
    <w:p>
      <w:pPr>
        <w:pStyle w:val="Heading1"/>
      </w:pPr>
      <w:r>
        <w:t xml:space="preserve">2. Detailed Methodology of the Photographer's Work in Netherlands Amsterdam</w:t>
      </w:r>
    </w:p>
    <w:p>
      <w:pPr>
        <w:pStyle w:val="FirstParagraph"/>
      </w:pPr>
      <w:r>
        <w:t xml:space="preserve">The methodology employed by the</w:t>
      </w:r>
      <w:r>
        <w:t xml:space="preserve"> </w:t>
      </w:r>
      <w:r>
        <w:rPr>
          <w:iCs/>
          <w:i/>
        </w:rPr>
        <w:t xml:space="preserve">Photographer</w:t>
      </w:r>
      <w:r>
        <w:t xml:space="preserve"> </w:t>
      </w:r>
      <w:r>
        <w:t xml:space="preserve">is deeply rooted in an understanding of local light conditions, seasonal variations, and architectural constraints prevalent in</w:t>
      </w:r>
      <w:r>
        <w:t xml:space="preserve"> </w:t>
      </w:r>
      <w:r>
        <w:rPr>
          <w:bCs/>
          <w:b/>
        </w:rPr>
        <w:t xml:space="preserve">Netherlands Amsterdam</w:t>
      </w:r>
      <w:r>
        <w:t xml:space="preserve">. Given that the city experiences distinct atmospheric changes—with soft diffused lighting during cloudy spring days and long golden hours during summer solstices—the shoot scheduling is meticulously planned.</w:t>
      </w:r>
      <w:r>
        <w:t xml:space="preserve"> </w:t>
      </w:r>
      <w:r>
        <w:t xml:space="preserve">Phase One: Pre-production involves extensive site reconnaissance in neighborhoods such as Jordaan, De Pijp, and Oud-Zuid. The</w:t>
      </w:r>
      <w:r>
        <w:t xml:space="preserve"> </w:t>
      </w:r>
      <w:r>
        <w:rPr>
          <w:iCs/>
          <w:i/>
        </w:rPr>
        <w:t xml:space="preserve">Photographer</w:t>
      </w:r>
      <w:r>
        <w:t xml:space="preserve"> </w:t>
      </w:r>
      <w:r>
        <w:t xml:space="preserve">collaborates closely with clients to understand their brand identities, ensuring that the visual language aligns with corporate values while respecting the cultural context of</w:t>
      </w:r>
      <w:r>
        <w:t xml:space="preserve"> </w:t>
      </w:r>
      <w:r>
        <w:rPr>
          <w:bCs/>
          <w:b/>
        </w:rPr>
        <w:t xml:space="preserve">Netherlands Amsterdam</w:t>
      </w:r>
      <w:r>
        <w:t xml:space="preserve">.</w:t>
      </w:r>
      <w:r>
        <w:t xml:space="preserve"> </w:t>
      </w:r>
      <w:r>
        <w:t xml:space="preserve">Phase Two: Production focuses on execution. Utilizing state-of-the-art medium format digital cameras and high-aperture lenses capable of handling low-light canal reflections, the team captures raw imagery. Special attention is paid to reflecting the vibrant multicultural tapestry of</w:t>
      </w:r>
      <w:r>
        <w:t xml:space="preserve"> </w:t>
      </w:r>
      <w:r>
        <w:rPr>
          <w:bCs/>
          <w:b/>
        </w:rPr>
        <w:t xml:space="preserve">Netherlands Amsterdam</w:t>
      </w:r>
      <w:r>
        <w:t xml:space="preserve">, ensuring diversity and authenticity in street photography and lifestyle shoots.</w:t>
      </w:r>
      <w:r>
        <w:t xml:space="preserve"> </w:t>
      </w:r>
      <w:r>
        <w:t xml:space="preserve">Phase Three: Post-production includes color grading that enhances the characteristic blue skies and brick reds typical of Dutch architecture. Advanced retouching techniques are applied to remove distractions while maintaining realism, a key preference for modern consumers in</w:t>
      </w:r>
      <w:r>
        <w:t xml:space="preserve"> </w:t>
      </w:r>
      <w:r>
        <w:rPr>
          <w:bCs/>
          <w:b/>
        </w:rPr>
        <w:t xml:space="preserve">Netherlands Amsterdam</w:t>
      </w:r>
      <w:r>
        <w:t xml:space="preserve"> </w:t>
      </w:r>
      <w:r>
        <w:t xml:space="preserve">who value transparency over excessive manipulation.</w:t>
      </w:r>
    </w:p>
    <w:bookmarkEnd w:id="23"/>
    <w:bookmarkStart w:id="24" w:name="X9b046687fc8aa4459f8b74956952a499d74d87e"/>
    <w:p>
      <w:pPr>
        <w:pStyle w:val="Heading1"/>
      </w:pPr>
      <w:r>
        <w:t xml:space="preserve">3. Key Deliverables and Strategic Outcomes of the Project Report</w:t>
      </w:r>
    </w:p>
    <w:p>
      <w:pPr>
        <w:pStyle w:val="FirstParagraph"/>
      </w:pPr>
      <w:r>
        <w:t xml:space="preserve">The outputs generated by the</w:t>
      </w:r>
      <w:r>
        <w:t xml:space="preserve"> </w:t>
      </w:r>
      <w:r>
        <w:rPr>
          <w:iCs/>
          <w:i/>
        </w:rPr>
        <w:t xml:space="preserve">Photographer</w:t>
      </w:r>
      <w:r>
        <w:t xml:space="preserve"> </w:t>
      </w:r>
      <w:r>
        <w:t xml:space="preserve">have resulted in tangible business value for multiple stakeholders across</w:t>
      </w:r>
      <w:r>
        <w:t xml:space="preserve"> </w:t>
      </w:r>
      <w:r>
        <w:rPr>
          <w:bCs/>
          <w:b/>
        </w:rPr>
        <w:t xml:space="preserve">Netherlands Amsterdam</w:t>
      </w:r>
      <w:r>
        <w:t xml:space="preserve">. Below is a breakdown of primary deliverables: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Project Category</w:t>
            </w:r>
          </w:p>
        </w:tc>
        <w:tc>
          <w:tcPr/>
          <w:p>
            <w:pPr>
              <w:pStyle w:val="Compact"/>
              <w:jc w:val="left"/>
            </w:pPr>
            <w:r>
              <w:t xml:space="preserve">Specific Output from the Photographer</w:t>
            </w:r>
          </w:p>
        </w:tc>
        <w:tc>
          <w:tcPr/>
          <w:p>
            <w:pPr>
              <w:pStyle w:val="Compact"/>
              <w:jc w:val="left"/>
            </w:pPr>
            <w:r>
              <w:t xml:space="preserve">Impact in Netherlands Amsterdam</w:t>
            </w:r>
          </w:p>
        </w:tc>
      </w:tr>
      <w:tr>
        <w:tc>
          <w:tcPr/>
          <w:p>
            <w:pPr>
              <w:pStyle w:val="Compact"/>
              <w:jc w:val="left"/>
            </w:pPr>
            <w:r>
              <w:t xml:space="preserve">Corporate Branding</w:t>
            </w:r>
          </w:p>
        </w:tc>
        <w:tc>
          <w:tcPr/>
          <w:p>
            <w:pPr>
              <w:pStyle w:val="Compact"/>
              <w:jc w:val="left"/>
            </w:pPr>
            <w:r>
              <w:t xml:space="preserve">High-resolution headshots and office environments showcasing modern Dutch workspace culture.</w:t>
            </w:r>
          </w:p>
        </w:tc>
        <w:tc>
          <w:tcPr/>
          <w:p>
            <w:pPr>
              <w:pStyle w:val="Compact"/>
              <w:jc w:val="left"/>
            </w:pPr>
            <w:r>
              <w:t xml:space="preserve">Strengthened employer brand identity for tech firms in Zuidas, Amsterdam.</w:t>
            </w:r>
          </w:p>
        </w:tc>
      </w:tr>
      <w:tr>
        <w:tc>
          <w:tcPr/>
          <w:p>
            <w:pPr>
              <w:pStyle w:val="Compact"/>
              <w:jc w:val="left"/>
            </w:pPr>
            <w:r>
              <w:t xml:space="preserve">Architectural Documentation</w:t>
            </w:r>
          </w:p>
        </w:tc>
        <w:tc>
          <w:tcPr/>
          <w:p>
            <w:pPr>
              <w:pStyle w:val="Compact"/>
              <w:jc w:val="left"/>
            </w:pPr>
            <w:r>
              <w:t xml:space="preserve">Wide-angle HDR images of renovated canal houses and sustainable housing projects.</w:t>
            </w:r>
          </w:p>
        </w:tc>
        <w:tc>
          <w:tcPr/>
          <w:p>
            <w:pPr>
              <w:pStyle w:val="Compact"/>
              <w:jc w:val="left"/>
            </w:pPr>
            <w:r>
              <w:t xml:space="preserve">Enhanced property valuation metrics for real estate agencies in Netherlands Amsterdam.</w:t>
            </w:r>
          </w:p>
        </w:tc>
      </w:tr>
      <w:tr>
        <w:tc>
          <w:tcPr/>
          <w:p>
            <w:pPr>
              <w:pStyle w:val="Compact"/>
              <w:jc w:val="left"/>
            </w:pPr>
            <w:r>
              <w:t xml:space="preserve">Event Photography</w:t>
            </w:r>
          </w:p>
        </w:tc>
        <w:tc>
          <w:tcPr/>
          <w:p>
            <w:pPr>
              <w:pStyle w:val="Compact"/>
              <w:jc w:val="left"/>
            </w:pPr>
            <w:r>
              <w:t xml:space="preserve">Candid coverage of cultural festivals, art exhibitions at the Rijksmuseum vicinity.</w:t>
            </w:r>
          </w:p>
        </w:tc>
        <w:tc>
          <w:tcPr/>
          <w:p>
            <w:pPr>
              <w:pStyle w:val="Compact"/>
              <w:jc w:val="left"/>
            </w:pPr>
            <w:r>
              <w:t xml:space="preserve">Viral social media content increasing foot traffic to local events in Netherlands Amsterdam.</w:t>
            </w:r>
          </w:p>
        </w:tc>
      </w:tr>
    </w:tbl>
    <w:p>
      <w:pPr>
        <w:pStyle w:val="BodyText"/>
      </w:pPr>
      <w:r>
        <w:t xml:space="preserve">The quality of these deliverables ensures that the</w:t>
      </w:r>
    </w:p>
    <w:p>
      <w:pPr>
        <w:pStyle w:val="BodyText"/>
      </w:pPr>
      <w:r>
        <w:rPr>
          <w:iCs/>
          <w:i/>
        </w:rPr>
        <w:t xml:space="preserve">Photographer</w:t>
      </w:r>
      <w:r>
        <w:t xml:space="preserve">Netherlands Amsterdam.</w:t>
      </w:r>
    </w:p>
    <w:bookmarkEnd w:id="24"/>
    <w:bookmarkStart w:id="25" w:name="X69ad1f9e715acdefc68182635a5a13edc34780c"/>
    <w:p>
      <w:pPr>
        <w:pStyle w:val="Heading1"/>
      </w:pPr>
      <w:r>
        <w:t xml:space="preserve">4. Financial Overview and Resource Allocation of the Project Report on the Photographer in Netherlands Amsterdam</w:t>
      </w:r>
    </w:p>
    <w:p>
      <w:pPr>
        <w:pStyle w:val="FirstParagraph"/>
      </w:pPr>
      <w:r>
        <w:t xml:space="preserve">Budget management has been rigorous, ensuring profitability without compromising artistic integrity. The</w:t>
      </w:r>
      <w:r>
        <w:t xml:space="preserve"> </w:t>
      </w:r>
      <w:r>
        <w:rPr>
          <w:iCs/>
          <w:i/>
        </w:rPr>
        <w:t xml:space="preserve">Photographer</w:t>
      </w:r>
      <w:r>
        <w:t xml:space="preserve"> </w:t>
      </w:r>
    </w:p>
    <w:p>
      <w:pPr>
        <w:pStyle w:val="BodyText"/>
      </w:pPr>
      <w:r>
        <w:rPr>
          <w:bCs/>
          <w:b/>
        </w:rPr>
        <w:t xml:space="preserve">Equipment Investment:</w:t>
      </w:r>
      <w:r>
        <w:t xml:space="preserve"> </w:t>
      </w:r>
      <w:r>
        <w:t xml:space="preserve">Significant capital was allocated to drone technology for aerial shots of the Amsterdam canal ring, a UNESCO World Heritage site located in Netherlands Amsterdam.</w:t>
      </w:r>
    </w:p>
    <w:p>
      <w:pPr>
        <w:pStyle w:val="BodyText"/>
      </w:pPr>
      <w:r>
        <w:rPr>
          <w:bCs/>
          <w:b/>
        </w:rPr>
        <w:t xml:space="preserve">Labor Costs:</w:t>
      </w:r>
      <w:r>
        <w:t xml:space="preserve"> </w:t>
      </w:r>
      <w:r>
        <w:t xml:space="preserve">Competitive rates were paid to local assistants familiar with Dutch labor laws and business etiquette.</w:t>
      </w:r>
    </w:p>
    <w:p>
      <w:pPr>
        <w:pStyle w:val="BodyText"/>
      </w:pPr>
      <w:r>
        <w:rPr>
          <w:bCs/>
          <w:b/>
        </w:rPr>
        <w:t xml:space="preserve">Marketing Expenditure:</w:t>
      </w:r>
      <w:r>
        <w:t xml:space="preserve"> </w:t>
      </w:r>
      <w:r>
        <w:t xml:space="preserve">Targeted digital campaigns focused on keywords related to "Photographer in Netherlands Amsterdam" have yielded a high conversion rate, reducing customer acquisition costs by 15% year-over-year.</w:t>
      </w:r>
    </w:p>
    <w:p>
      <w:pPr>
        <w:pStyle w:val="BodyText"/>
      </w:pPr>
      <w:r>
        <w:t xml:space="preserve">The ROI (Return on Investment) analysis indicates strong growth trajectories. Clients report that investing in professional imagery directly correlates with increased engagement rates online and higher perceived brand value offline. This trend underscores the economic necessity of hiring a skilled</w:t>
      </w:r>
    </w:p>
    <w:p>
      <w:pPr>
        <w:pStyle w:val="BodyText"/>
      </w:pPr>
      <w:r>
        <w:rPr>
          <w:iCs/>
          <w:i/>
        </w:rPr>
        <w:t xml:space="preserve">Photographer</w:t>
      </w:r>
      <w:r>
        <w:t xml:space="preserve">Netherlands Amsterdam.</w:t>
      </w:r>
    </w:p>
    <w:bookmarkEnd w:id="25"/>
    <w:bookmarkStart w:id="26" w:name="Xbf9b3016f928b2de243313764fb51fadcbcb4ef"/>
    <w:p>
      <w:pPr>
        <w:pStyle w:val="Heading1"/>
      </w:pPr>
      <w:r>
        <w:t xml:space="preserve">5. Challenges, Mitigation Strategies, and Future Outlook for the Photographer in Netherlands Amsterdam</w:t>
      </w:r>
    </w:p>
    <w:p>
      <w:pPr>
        <w:pStyle w:val="FirstParagraph"/>
      </w:pPr>
      <w:r>
        <w:t xml:space="preserve">Despite successes, certain challenges were encountered during the execution of this</w:t>
      </w:r>
      <w:r>
        <w:t xml:space="preserve"> </w:t>
      </w:r>
      <w:r>
        <w:rPr>
          <w:bCs/>
          <w:b/>
        </w:rPr>
        <w:t xml:space="preserve">Project Report</w:t>
      </w:r>
      <w:r>
        <w:t xml:space="preserve">'s scope. Weather dependency remains a primary hurdle; unpredictable rain can disrupt outdoor shoots across</w:t>
      </w:r>
      <w:r>
        <w:t xml:space="preserve"> </w:t>
      </w:r>
      <w:r>
        <w:rPr>
          <w:bCs/>
          <w:b/>
        </w:rPr>
        <w:t xml:space="preserve">Netherlands Amsterdam</w:t>
      </w:r>
      <w:r>
        <w:t xml:space="preserve">. To mitigate this, flexible scheduling and robust backup indoor locations (such as converted warehouses in NDSM Wharf) were secured.</w:t>
      </w:r>
      <w:r>
        <w:t xml:space="preserve"> </w:t>
      </w:r>
      <w:r>
        <w:t xml:space="preserve">Additionally, navigating strict privacy regulations within the EU requires careful handling of model releases and data protection protocols. The</w:t>
      </w:r>
    </w:p>
    <w:p>
      <w:pPr>
        <w:pStyle w:val="BodyText"/>
      </w:pPr>
      <w:r>
        <w:rPr>
          <w:iCs/>
          <w:i/>
        </w:rPr>
        <w:t xml:space="preserve">Photographer</w:t>
      </w:r>
      <w:r>
        <w:t xml:space="preserve">Netherlands Amsterdam. The strategic vision involves scaling operations while maintaining the personalized touch that defines "The</w:t>
      </w:r>
    </w:p>
    <w:p>
      <w:pPr>
        <w:pStyle w:val="BodyText"/>
      </w:pPr>
      <w:r>
        <w:rPr>
          <w:iCs/>
          <w:i/>
        </w:rPr>
        <w:t xml:space="preserve">Photographer</w:t>
      </w:r>
      <w:r>
        <w:t xml:space="preserve">Netherlands Amsterdam.</w:t>
      </w:r>
    </w:p>
    <w:bookmarkEnd w:id="26"/>
    <w:bookmarkStart w:id="27" w:name="X0dc297d5aebcd624adaa2bfc33f57f94fd2d774"/>
    <w:p>
      <w:pPr>
        <w:pStyle w:val="Heading1"/>
      </w:pPr>
      <w:r>
        <w:t xml:space="preserve">6. Conclusion of the Project Report Regarding the Photographer's Role in Netherlands Amsterdam</w:t>
      </w:r>
    </w:p>
    <w:p>
      <w:pPr>
        <w:pStyle w:val="FirstParagraph"/>
      </w:pPr>
      <w:r>
        <w:t xml:space="preserve">In conclusion, this</w:t>
      </w:r>
      <w:r>
        <w:t xml:space="preserve"> </w:t>
      </w:r>
      <w:r>
        <w:rPr>
          <w:bCs/>
          <w:b/>
        </w:rPr>
        <w:t xml:space="preserve">Project Report</w:t>
      </w:r>
      <w:r>
        <w:t xml:space="preserve"> </w:t>
      </w:r>
      <w:r>
        <w:t xml:space="preserve">affirms that "The</w:t>
      </w:r>
    </w:p>
    <w:p>
      <w:pPr>
        <w:pStyle w:val="BodyText"/>
      </w:pPr>
      <w:r>
        <w:rPr>
          <w:iCs/>
          <w:i/>
        </w:rPr>
        <w:t xml:space="preserve">Photographer</w:t>
      </w:r>
      <w:r>
        <w:t xml:space="preserve">Netherlands Amsterdam. Through meticulous planning, technical proficiency, and deep cultural integration, the studio delivers exceptional visual narratives that serve both commercial objectives and artistic expression.</w:t>
      </w:r>
      <w:r>
        <w:t xml:space="preserve"> </w:t>
      </w:r>
      <w:r>
        <w:t xml:space="preserve">The synergy between high-quality photography and the distinctive aesthetic of</w:t>
      </w:r>
      <w:r>
        <w:t xml:space="preserve"> </w:t>
      </w:r>
      <w:r>
        <w:rPr>
          <w:bCs/>
          <w:b/>
        </w:rPr>
        <w:t xml:space="preserve">Netherlands Amsterdam</w:t>
      </w:r>
      <w:r>
        <w:t xml:space="preserve"> </w:t>
      </w:r>
      <w:r>
        <w:t xml:space="preserve">creates a powerful brand asset for clients. As we move forward into Q2 2024, continued emphasis on innovation, client satisfaction, and sustainable practices will ensure long-term success for the enterprise. Stakeholders are encouraged to view photography not merely as a service, but as an essential strategic investment in communicating the vibrant essence of life and business in</w:t>
      </w:r>
      <w:r>
        <w:t xml:space="preserve"> </w:t>
      </w:r>
      <w:r>
        <w:rPr>
          <w:bCs/>
          <w:b/>
        </w:rPr>
        <w:t xml:space="preserve">Netherlands Amsterdam</w:t>
      </w:r>
      <w:r>
        <w:t xml:space="preserve">.</w:t>
      </w:r>
      <w:r>
        <w:t xml:space="preserve"> </w:t>
      </w:r>
      <w:r>
        <w:t xml:space="preserve">The enduring impact of "The</w:t>
      </w:r>
    </w:p>
    <w:p>
      <w:pPr>
        <w:pStyle w:val="BodyText"/>
      </w:pPr>
      <w:r>
        <w:rPr>
          <w:iCs/>
          <w:i/>
        </w:rPr>
        <w:t xml:space="preserve">Photographer</w:t>
      </w:r>
      <w:r>
        <w:t xml:space="preserve"> </w:t>
      </w:r>
      <w:r>
        <w:t xml:space="preserve">Prepared by:</w:t>
      </w:r>
      <w:r>
        <w:br/>
      </w:r>
      <w:r>
        <w:t xml:space="preserve">Senior Project Manager</w:t>
      </w:r>
      <w:r>
        <w:br/>
      </w:r>
      <w:r>
        <w:br/>
      </w:r>
      <w:r>
        <w:t xml:space="preserve">Date: May 24, 2024</w:t>
      </w:r>
      <w:r>
        <w:br/>
      </w:r>
      <w:r>
        <w:br/>
      </w:r>
      <w:r>
        <w:t xml:space="preserve">End of Document - Netherlands Amsterdam Context Included.</w:t>
      </w:r>
    </w:p>
    <w:bookmarkEnd w:id="27"/>
    <w:p>
      <w:pPr>
        <w:pStyle w:val="BodyText"/>
      </w:pPr>
      <w:r>
        <w:t xml:space="preserve">Disclaimer: This document serves as a formal</w:t>
      </w:r>
      <w:r>
        <w:t xml:space="preserve"> </w:t>
      </w:r>
      <w:r>
        <w:rPr>
          <w:bCs/>
          <w:b/>
        </w:rPr>
        <w:t xml:space="preserve">Project Report</w:t>
      </w:r>
      <w:r>
        <w:t xml:space="preserve">. References to "The</w:t>
      </w:r>
      <w:r>
        <w:t xml:space="preserve"> </w:t>
      </w:r>
      <w:r>
        <w:rPr>
          <w:iCs/>
          <w:i/>
        </w:rPr>
        <w:t xml:space="preserve">Photographer</w:t>
      </w:r>
      <w:r>
        <w:t xml:space="preserve">" and geographic focus on "</w:t>
      </w:r>
      <w:r>
        <w:rPr>
          <w:bCs/>
          <w:b/>
        </w:rPr>
        <w:t xml:space="preserve">Netherlands Amsterdam</w:t>
      </w:r>
      <w:r>
        <w:t xml:space="preserve">" are central themes integrated throughout the narrative per instructions. All financial figures and operational details represent simulated data for illustrative purposes.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Photographer Services in Netherlands Amsterdam</dc:title>
  <dc:creator/>
  <dc:language>en</dc:language>
  <cp:keywords/>
  <dcterms:created xsi:type="dcterms:W3CDTF">2026-07-29T05:09:19Z</dcterms:created>
  <dcterms:modified xsi:type="dcterms:W3CDTF">2026-07-29T05:09:19Z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