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Photography</w:t>
      </w:r>
      <w:r>
        <w:t xml:space="preserve"> </w:t>
      </w:r>
      <w:r>
        <w:t xml:space="preserve">Services</w:t>
      </w:r>
      <w:r>
        <w:t xml:space="preserve"> </w:t>
      </w:r>
      <w:r>
        <w:t xml:space="preserve">in</w:t>
      </w:r>
      <w:r>
        <w:t xml:space="preserve"> </w:t>
      </w:r>
      <w:r>
        <w:t xml:space="preserve">Abuja,</w:t>
      </w:r>
      <w:r>
        <w:t xml:space="preserve"> </w:t>
      </w:r>
      <w:r>
        <w:t xml:space="preserve">Nigeria</w:t>
      </w:r>
    </w:p>
    <w:bookmarkStart w:id="32" w:name="X9644329138eaa5dc32203d4dd42bf32c5155b7b"/>
    <w:p>
      <w:pPr>
        <w:pStyle w:val="Heading1"/>
      </w:pPr>
      <w:r>
        <w:t xml:space="preserve">Project Report: Strategic Implementation of Professional Photography Services in Abuja, Nigeria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r>
        <w:rPr>
          <w:bCs/>
          <w:b/>
        </w:rPr>
        <w:t xml:space="preserve">From:</w:t>
      </w:r>
      <w:r>
        <w:t xml:space="preserve"> </w:t>
      </w:r>
      <w:r>
        <w:t xml:space="preserve">Project Management Office</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outlines the comprehensive strategy for launching and operating a high-end photography business within the Federal Capital Territory (FCT) of Nigeria, specifically centered in Abuja. The primary objective is to establish a renowned</w:t>
      </w:r>
      <w:r>
        <w:t xml:space="preserve"> </w:t>
      </w:r>
      <w:r>
        <w:rPr>
          <w:bCs/>
          <w:b/>
        </w:rPr>
        <w:t xml:space="preserve">Photographer</w:t>
      </w:r>
      <w:r>
        <w:t xml:space="preserve"> </w:t>
      </w:r>
      <w:r>
        <w:t xml:space="preserve">brand that caters to both individual clients and corporate entities. Given Abuja’s status as Nigeria’s political capital and its rapidly growing economy, there is a significant demand for professional visual storytelling. This report details the market analysis, operational strategy, legal framework in</w:t>
      </w:r>
      <w:r>
        <w:t xml:space="preserve"> </w:t>
      </w:r>
      <w:r>
        <w:rPr>
          <w:bCs/>
          <w:b/>
        </w:rPr>
        <w:t xml:space="preserve">Nigeria</w:t>
      </w:r>
      <w:r>
        <w:t xml:space="preserve">, and financial projections necessary to ensure the success of this venture.</w:t>
      </w:r>
    </w:p>
    <w:bookmarkEnd w:id="20"/>
    <w:bookmarkStart w:id="22" w:name="market-analysis-the-abuja-context"/>
    <w:p>
      <w:pPr>
        <w:pStyle w:val="Heading2"/>
      </w:pPr>
      <w:r>
        <w:t xml:space="preserve">2. Market Analysis: The Abuja Context</w:t>
      </w:r>
    </w:p>
    <w:p>
      <w:pPr>
        <w:pStyle w:val="FirstParagraph"/>
      </w:pPr>
      <w:r>
        <w:rPr>
          <w:bCs/>
          <w:b/>
        </w:rPr>
        <w:t xml:space="preserve">Nigeria Abuja</w:t>
      </w:r>
      <w:r>
        <w:t xml:space="preserve"> </w:t>
      </w:r>
      <w:r>
        <w:t xml:space="preserve">presents a unique market dynamic compared to other Nigerian cities like Lagos or Port Harcourt. As the seat of government, Abuja attracts a diverse demographic comprising civil servants, diplomats, military personnel, and high-net-worth individuals involved in real estate and construction. The city is known for its planned architecture and green spaces, offering distinct aesthetic opportunities that differentiate it from the bustling energy of Lagos.</w:t>
      </w:r>
    </w:p>
    <w:bookmarkStart w:id="21" w:name="target-audience"/>
    <w:p>
      <w:pPr>
        <w:pStyle w:val="Heading3"/>
      </w:pPr>
      <w:r>
        <w:t xml:space="preserve">2.1 Target Audience</w:t>
      </w:r>
    </w:p>
    <w:p>
      <w:pPr>
        <w:numPr>
          <w:ilvl w:val="0"/>
          <w:numId w:val="1001"/>
        </w:numPr>
        <w:pStyle w:val="Compact"/>
      </w:pPr>
      <w:r>
        <w:rPr>
          <w:bCs/>
          <w:b/>
        </w:rPr>
        <w:t xml:space="preserve">Civil Servants and Diplomats:</w:t>
      </w:r>
      <w:r>
        <w:t xml:space="preserve"> </w:t>
      </w:r>
      <w:r>
        <w:t xml:space="preserve">There is a high demand for professional headshots, corporate branding photos, and family portraits that reflect status and professionalism.</w:t>
      </w:r>
    </w:p>
    <w:p>
      <w:pPr>
        <w:numPr>
          <w:ilvl w:val="0"/>
          <w:numId w:val="1001"/>
        </w:numPr>
        <w:pStyle w:val="Compact"/>
      </w:pPr>
      <w:r>
        <w:rPr>
          <w:bCs/>
          <w:b/>
        </w:rPr>
        <w:t xml:space="preserve">The Wedding Industry:</w:t>
      </w:r>
      <w:r>
        <w:t xml:space="preserve"> </w:t>
      </w:r>
      <w:r>
        <w:t xml:space="preserve">Abuja has a vibrant wedding culture. Couples often seek photographers who can capture both traditional Nigerian ceremonies and modern European-style weddings in scenic locations such as the National Mosque or Millennium Park.</w:t>
      </w:r>
    </w:p>
    <w:p>
      <w:pPr>
        <w:numPr>
          <w:ilvl w:val="0"/>
          <w:numId w:val="1001"/>
        </w:numPr>
        <w:pStyle w:val="Compact"/>
      </w:pPr>
      <w:r>
        <w:rPr>
          <w:bCs/>
          <w:b/>
        </w:rPr>
        <w:t xml:space="preserve">Corporate Sector:</w:t>
      </w:r>
      <w:r>
        <w:t xml:space="preserve"> </w:t>
      </w:r>
      <w:r>
        <w:t xml:space="preserve">With numerous multinational companies headquartered in Abuja, there is a steady need for product photography, event coverage for conferences, and executive portraiture.</w:t>
      </w:r>
    </w:p>
    <w:bookmarkEnd w:id="21"/>
    <w:bookmarkEnd w:id="22"/>
    <w:bookmarkStart w:id="25" w:name="operational-strategy"/>
    <w:p>
      <w:pPr>
        <w:pStyle w:val="Heading2"/>
      </w:pPr>
      <w:r>
        <w:t xml:space="preserve">3. Operational Strategy</w:t>
      </w:r>
    </w:p>
    <w:p>
      <w:pPr>
        <w:pStyle w:val="FirstParagraph"/>
      </w:pPr>
      <w:r>
        <w:t xml:space="preserve">To succeed as a leading</w:t>
      </w:r>
      <w:r>
        <w:t xml:space="preserve"> </w:t>
      </w:r>
      <w:r>
        <w:rPr>
          <w:bCs/>
          <w:b/>
        </w:rPr>
        <w:t xml:space="preserve">Photographer</w:t>
      </w:r>
      <w:r>
        <w:t xml:space="preserve"> </w:t>
      </w:r>
      <w:r>
        <w:t xml:space="preserve">in this region, the business model relies on a blend of technical excellence and cultural sensitivity. The operational plan includes securing a studio space in central locations such as Wuse 2 or Maitama, areas known for high foot traffic and upscale clientele.</w:t>
      </w:r>
    </w:p>
    <w:bookmarkStart w:id="23" w:name="equipment-and-technology"/>
    <w:p>
      <w:pPr>
        <w:pStyle w:val="Heading3"/>
      </w:pPr>
      <w:r>
        <w:t xml:space="preserve">3.1 Equipment and Technology</w:t>
      </w:r>
    </w:p>
    <w:p>
      <w:pPr>
        <w:pStyle w:val="FirstParagraph"/>
      </w:pPr>
      <w:r>
        <w:t xml:space="preserve">The investment will prioritize top-tier camera bodies, lenses capable of low-light performance (crucial for indoor events), and professional lighting rigs. Given the power infrastructure challenges in parts of Nigeria, backup power solutions such as inverters and generators are mandatory to ensure uninterrupted service delivery. Furthermore, robust data storage systems with cloud backup capabilities will be implemented to protect client assets.</w:t>
      </w:r>
    </w:p>
    <w:bookmarkEnd w:id="23"/>
    <w:bookmarkStart w:id="24" w:name="service-offerings"/>
    <w:p>
      <w:pPr>
        <w:pStyle w:val="Heading3"/>
      </w:pPr>
      <w:r>
        <w:t xml:space="preserve">3.2 Service Offerings</w:t>
      </w:r>
    </w:p>
    <w:p>
      <w:pPr>
        <w:numPr>
          <w:ilvl w:val="0"/>
          <w:numId w:val="1002"/>
        </w:numPr>
        <w:pStyle w:val="Compact"/>
      </w:pPr>
      <w:r>
        <w:rPr>
          <w:bCs/>
          <w:b/>
        </w:rPr>
        <w:t xml:space="preserve">Potrait Photography:</w:t>
      </w:r>
      <w:r>
        <w:t xml:space="preserve"> </w:t>
      </w:r>
      <w:r>
        <w:t xml:space="preserve">Corporate headshots and creative artistic portraits.</w:t>
      </w:r>
    </w:p>
    <w:p>
      <w:pPr>
        <w:numPr>
          <w:ilvl w:val="0"/>
          <w:numId w:val="1002"/>
        </w:numPr>
        <w:pStyle w:val="Compact"/>
      </w:pPr>
      <w:r>
        <w:rPr>
          <w:bCs/>
          <w:b/>
        </w:rPr>
        <w:t xml:space="preserve">Event Coverage:</w:t>
      </w:r>
      <w:r>
        <w:t xml:space="preserve">Landscape and Architecture: Showcasing Abuja’s unique urban planning for real estate agencies.</w:t>
      </w:r>
    </w:p>
    <w:bookmarkEnd w:id="24"/>
    <w:bookmarkEnd w:id="25"/>
    <w:bookmarkStart w:id="29" w:name="X6afc6b0e077053c1fb13e59374b21880d9b827e"/>
    <w:p>
      <w:pPr>
        <w:pStyle w:val="Heading2"/>
      </w:pPr>
      <w:r>
        <w:t xml:space="preserve">4. Legal and Regulatory Framework in Nigeria</w:t>
      </w:r>
    </w:p>
    <w:p>
      <w:pPr>
        <w:pStyle w:val="FirstParagraph"/>
      </w:pPr>
      <w:r>
        <w:t xml:space="preserve">Operating a business in</w:t>
      </w:r>
      <w:r>
        <w:t xml:space="preserve"> </w:t>
      </w:r>
      <w:r>
        <w:rPr>
          <w:bCs/>
          <w:b/>
        </w:rPr>
        <w:t xml:space="preserve">Nigeria</w:t>
      </w:r>
      <w:r>
        <w:t xml:space="preserve">, particularly in the FCT, requires strict adherence to local regulations. The project team must navigate several legal milestones before full operation.</w:t>
      </w:r>
    </w:p>
    <w:bookmarkStart w:id="26" w:name="business-registration"/>
    <w:p>
      <w:pPr>
        <w:pStyle w:val="Heading3"/>
      </w:pPr>
      <w:r>
        <w:t xml:space="preserve">4.1 Business Registration</w:t>
      </w:r>
    </w:p>
    <w:p>
      <w:pPr>
        <w:pStyle w:val="FirstParagraph"/>
      </w:pPr>
      <w:r>
        <w:t xml:space="preserve">The entity must be registered with the Corporate Affairs Commission (CAC). For a photography business, it is advisable to register as a Limited Liability Company (Ltd) to protect personal assets and enhance credibility with corporate clients in Abuja.</w:t>
      </w:r>
    </w:p>
    <w:bookmarkEnd w:id="26"/>
    <w:bookmarkStart w:id="27" w:name="taxation-and-compliance"/>
    <w:p>
      <w:pPr>
        <w:pStyle w:val="Heading3"/>
      </w:pPr>
      <w:r>
        <w:t xml:space="preserve">4.2 Taxation and Compliance</w:t>
      </w:r>
    </w:p>
    <w:p>
      <w:pPr>
        <w:pStyle w:val="FirstParagraph"/>
      </w:pPr>
      <w:r>
        <w:t xml:space="preserve">We must comply with the Federal Inland Revenue Service (FIRS) for Value Added Tax (VAT) payments, as well as the Abuja Geographic Information Systems (AGIS) for any land or property-related taxes if leasing a physical studio. Additionally, membership in relevant professional bodies, such as the Society of Photographers and Record Artists Ltd. (SPRA), can enhance brand credibility.</w:t>
      </w:r>
    </w:p>
    <w:bookmarkEnd w:id="27"/>
    <w:bookmarkStart w:id="28" w:name="copyright-laws"/>
    <w:p>
      <w:pPr>
        <w:pStyle w:val="Heading3"/>
      </w:pPr>
      <w:r>
        <w:t xml:space="preserve">4.3 Copyright Laws</w:t>
      </w:r>
    </w:p>
    <w:p>
      <w:pPr>
        <w:pStyle w:val="FirstParagraph"/>
      </w:pPr>
      <w:r>
        <w:t xml:space="preserve">Nigerian copyright laws protect intellectual property. The contract templates used for clients will explicitly state ownership rights, ensuring that while clients receive usage rights to the images, the</w:t>
      </w:r>
      <w:r>
        <w:t xml:space="preserve"> </w:t>
      </w:r>
      <w:r>
        <w:rPr>
          <w:bCs/>
          <w:b/>
        </w:rPr>
        <w:t xml:space="preserve">Photographer</w:t>
      </w:r>
      <w:r>
        <w:t xml:space="preserve"> </w:t>
      </w:r>
      <w:r>
        <w:t xml:space="preserve">retains moral rights and the ability to use images for portfolio purposes unless a restrictive agreement is signed.</w:t>
      </w:r>
    </w:p>
    <w:bookmarkEnd w:id="28"/>
    <w:bookmarkEnd w:id="29"/>
    <w:bookmarkStart w:id="30" w:name="marketing-and-branding-strategy"/>
    <w:p>
      <w:pPr>
        <w:pStyle w:val="Heading2"/>
      </w:pPr>
      <w:r>
        <w:t xml:space="preserve">5. Marketing and Branding Strategy</w:t>
      </w:r>
    </w:p>
    <w:p>
      <w:pPr>
        <w:pStyle w:val="FirstParagraph"/>
      </w:pPr>
      <w:r>
        <w:t xml:space="preserve">The branding strategy focuses on positioning the brand as premium, reliable, and culturally aware. Abuja clients value professionalism and punctuality, traits that are sometimes perceived as lacking in the broader market. By emphasizing these values, we can differentiate ourselves.</w:t>
      </w:r>
    </w:p>
    <w:p>
      <w:pPr>
        <w:numPr>
          <w:ilvl w:val="0"/>
          <w:numId w:val="1003"/>
        </w:numPr>
        <w:pStyle w:val="Compact"/>
      </w:pPr>
      <w:r>
        <w:rPr>
          <w:bCs/>
          <w:b/>
        </w:rPr>
        <w:t xml:space="preserve">Digital Presence:</w:t>
      </w:r>
      <w:r>
        <w:t xml:space="preserve"> </w:t>
      </w:r>
      <w:r>
        <w:t xml:space="preserve">A high-quality website optimized for search engines (SEO) targeting keywords like "Best Photographer Abuja" and "Wedding Photography Nigeria."</w:t>
      </w:r>
    </w:p>
    <w:p>
      <w:pPr>
        <w:numPr>
          <w:ilvl w:val="0"/>
          <w:numId w:val="1003"/>
        </w:numPr>
        <w:pStyle w:val="Compact"/>
      </w:pPr>
      <w:r>
        <w:rPr>
          <w:bCs/>
          <w:b/>
        </w:rPr>
        <w:t xml:space="preserve">Social Media:</w:t>
      </w:r>
      <w:r>
        <w:t xml:space="preserve"> </w:t>
      </w:r>
      <w:r>
        <w:t xml:space="preserve">Active engagement on Instagram and LinkedIn. Instagram is crucial for visual appeal, while LinkedIn will target corporate clients.</w:t>
      </w:r>
    </w:p>
    <w:p>
      <w:pPr>
        <w:numPr>
          <w:ilvl w:val="0"/>
          <w:numId w:val="1003"/>
        </w:numPr>
        <w:pStyle w:val="Compact"/>
      </w:pPr>
      <w:r>
        <w:rPr>
          <w:bCs/>
          <w:b/>
        </w:rPr>
        <w:t xml:space="preserve">Networking:</w:t>
      </w:r>
      <w:r>
        <w:t xml:space="preserve"> </w:t>
      </w:r>
      <w:r>
        <w:t xml:space="preserve">Partnering with wedding planners, event centers like the Transcorp Hilton or Millennium Hall, and real estate developers in Abuja to generate referrals.</w:t>
      </w:r>
    </w:p>
    <w:bookmarkEnd w:id="30"/>
    <w:bookmarkStart w:id="31" w:name="financial-projections"/>
    <w:p>
      <w:pPr>
        <w:pStyle w:val="Heading2"/>
      </w:pPr>
      <w:r>
        <w:t xml:space="preserve">6. Financial Projections</w:t>
      </w:r>
    </w:p>
    <w:p>
      <w:pPr>
        <w:pStyle w:val="FirstParagraph"/>
      </w:pPr>
      <w:r>
        <w:t xml:space="preserve">The financial model anticipates a break-even point within the first 18 months. Initial capital expenditure will cover equipment, studio leasehold improvements, and legal fees. Revenue streams will be diversified to mitigate risk; relying solely on weddings could lead to seasonal income fluctuations.</w:t>
      </w:r>
    </w:p>
    <w:p>
      <w:pPr>
        <w:pStyle w:val="BodyText"/>
      </w:pPr>
      <w:r>
        <w:t xml:space="preserve">Cost Category</w:t>
      </w:r>
    </w:p>
    <w:p>
      <w:pPr>
        <w:pStyle w:val="BodyText"/>
      </w:pPr>
      <w:r>
        <w:t xml:space="preserve">Description</w:t>
      </w:r>
    </w:p>
    <w:p>
      <w:pPr>
        <w:pStyle w:val="BodyText"/>
      </w:pPr>
      <w:r>
        <w:t xml:space="preserve">Priority Level</w:t>
      </w:r>
    </w:p>
    <w:p>
      <w:pPr>
        <w:pStyle w:val="BodyText"/>
      </w:pPr>
      <w:r>
        <w:t xml:space="preserve">`</w:t>
      </w:r>
    </w:p>
    <w:p>
      <w:pPr>
        <w:pStyle w:val="BodyText"/>
      </w:pPr>
      <w:r>
        <w:t xml:space="preserve">`</w:t>
      </w:r>
      <w:r>
        <w:t xml:space="preserve"> </w:t>
      </w:r>
      <w:r>
        <w:t xml:space="preserve">`tbody` `tr` `td` Equipment Purchase   Camera bodies, lenses, lights   High</w:t>
      </w:r>
      <w:r>
        <w:br/>
      </w:r>
      <w:r>
        <w:t xml:space="preserve">td&amp; em; Studio Lease (6 months)   Rent in Maitama/Wuse 2  &amp; em;</w:t>
      </w:r>
    </w:p>
    <w:p>
      <w:pPr>
        <w:pStyle w:val="BodyText"/>
      </w:pPr>
      <w:r>
        <w:t xml:space="preserve">High</w:t>
      </w:r>
    </w:p>
    <w:p>
      <w:pPr>
        <w:pStyle w:val="BodyText"/>
      </w:pPr>
      <w:r>
        <w:t xml:space="preserve">`</w:t>
      </w:r>
      <w:r>
        <w:t xml:space="preserve"> </w:t>
      </w:r>
      <w:r>
        <w:t xml:space="preserve">`tbody` `tr` `th` Marketing Initial   Website, ads, launch event &amp; em;</w:t>
      </w:r>
    </w:p>
    <w:p>
      <w:pPr>
        <w:pStyle w:val="BodyText"/>
      </w:pPr>
      <w:r>
        <w:t xml:space="preserve">`</w:t>
      </w:r>
      <w:r>
        <w:t xml:space="preserve"> </w:t>
      </w:r>
      <w:r>
        <w:t xml:space="preserve">`&lt; /head&gt;` `</w:t>
      </w:r>
    </w:p>
    <w:p>
      <w:pPr>
        <w:pStyle w:val="BodyText"/>
      </w:pPr>
      <w:r>
        <w:t xml:space="preserve">`</w:t>
      </w:r>
      <w:r>
        <w:t xml:space="preserve"> </w:t>
      </w:r>
      <w:r>
        <w:t xml:space="preserve">`</w:t>
      </w:r>
    </w:p>
    <w:bookmarkEnd w:id="31"/>
    <w:bookmarkEnd w:id="32"/>
    <w:bookmarkStart w:id="33" w:name="section"/>
    <w:p>
      <w:pPr>
        <w:pStyle w:val="Heading1"/>
      </w:pPr>
    </w:p>
    <w:p>
      <w:pPr>
        <w:pStyle w:val="FirstParagraph"/>
      </w:pPr>
      <w:r>
        <w:t xml:space="preserve">Project Report: Professional Photography Services in Abuja,</w:t>
      </w:r>
    </w:p>
    <w:p>
      <w:pPr>
        <w:pStyle w:val="BodyText"/>
      </w:pPr>
      <w:r>
        <w:t xml:space="preserve">Nigeria</w:t>
      </w:r>
    </w:p>
    <w:p>
      <w:pPr>
        <w:pStyle w:val="BodyText"/>
      </w:pPr>
      <w:r>
        <w:t xml:space="preserve">`</w:t>
      </w:r>
    </w:p>
    <w:p>
      <w:pPr>
        <w:pStyle w:val="BodyText"/>
      </w:pPr>
      <w:r>
        <w:rPr>
          <w:bCs/>
          <w:b/>
        </w:rPr>
        <w:t xml:space="preserve">Date:</w:t>
      </w:r>
      <w:r>
        <w:t xml:space="preserve"> </w:t>
      </w:r>
      <w:r>
        <w:t xml:space="preserve">October 26, 2023</w:t>
      </w:r>
      <w:r>
        <w:br/>
      </w:r>
    </w:p>
    <w:p>
      <w:pPr>
        <w:pStyle w:val="BodyText"/>
      </w:pPr>
      <w:r>
        <w:t xml:space="preserve">To: Project Stakeholders and Investors</w:t>
      </w:r>
      <w:r>
        <w:br/>
      </w:r>
    </w:p>
    <w:p>
      <w:pPr>
        <w:pStyle w:val="BodyText"/>
      </w:pPr>
      <w:r>
        <w:t xml:space="preserve">From: Project Management Office</w:t>
      </w:r>
      <w:r>
        <w:br/>
      </w:r>
      <w:r>
        <w:t xml:space="preserve">The Launch of a Premium Photography Studio in Abuja,</w:t>
      </w:r>
      <w:r>
        <w:rPr>
          <w:iCs/>
          <w:i/>
        </w:rPr>
        <w:t xml:space="preserve">Nigeria</w:t>
      </w:r>
    </w:p>
    <w:p>
      <w:pPr>
        <w:pStyle w:val="BodyText"/>
      </w:pPr>
      <w:r>
        <w:t xml:space="preserve">`</w:t>
      </w:r>
    </w:p>
    <w:bookmarkEnd w:id="33"/>
    <w:bookmarkStart w:id="45" w:name="executive-summary-1"/>
    <w:p>
      <w:pPr>
        <w:pStyle w:val="Heading1"/>
      </w:pPr>
      <w:r>
        <w:t xml:space="preserve">1. Executive Summary</w:t>
      </w:r>
    </w:p>
    <w:p>
      <w:pPr>
        <w:pStyle w:val="FirstParagraph"/>
      </w:pPr>
      <w:r>
        <w:t xml:space="preserve">`</w:t>
      </w:r>
      <w:r>
        <w:t xml:space="preserve"> </w:t>
      </w:r>
      <w:r>
        <w:t xml:space="preserve">`</w:t>
      </w:r>
    </w:p>
    <w:p>
      <w:pPr>
        <w:pStyle w:val="BodyText"/>
      </w:pPr>
      <w:r>
        <w:t xml:space="preserve">This project report outlines the comprehensive strategy for launching and operating a high-end photography business within the Federal Capital Territory (FCT) of</w:t>
      </w:r>
      <w:r>
        <w:t xml:space="preserve"> </w:t>
      </w:r>
      <w:r>
        <w:rPr>
          <w:bCs/>
          <w:b/>
        </w:rPr>
        <w:t xml:space="preserve">Nigeria</w:t>
      </w:r>
      <w:r>
        <w:t xml:space="preserve">, specifically centered in Abuja. The primary objective is to establish a renowned</w:t>
      </w:r>
    </w:p>
    <w:p>
      <w:pPr>
        <w:pStyle w:val="BodyText"/>
      </w:pPr>
      <w:r>
        <w:t xml:space="preserve">Photographer brand that caters to both individual clients and corporate entities. Given Abuja’s status as</w:t>
      </w:r>
      <w:r>
        <w:t xml:space="preserve"> </w:t>
      </w:r>
      <w:r>
        <w:rPr>
          <w:iCs/>
          <w:i/>
        </w:rPr>
        <w:t xml:space="preserve">Nigeria’s</w:t>
      </w:r>
      <w:r>
        <w:t xml:space="preserve"> </w:t>
      </w:r>
      <w:r>
        <w:t xml:space="preserve">`political capital and its rapidly growing economy, there is a significant demand for professional visual storytelling. This report details the market analysis, operational strategy, legal framework in</w:t>
      </w:r>
      <w:r>
        <w:t xml:space="preserve"> </w:t>
      </w:r>
      <w:r>
        <w:rPr>
          <w:bCs/>
          <w:b/>
        </w:rPr>
        <w:t xml:space="preserve">Nigeria</w:t>
      </w:r>
      <w:r>
        <w:t xml:space="preserve">, and financial projections necessary to ensure the success of this venture.</w:t>
      </w:r>
    </w:p>
    <w:p>
      <w:pPr>
        <w:pStyle w:val="BodyText"/>
      </w:pPr>
      <w:r>
        <w:t xml:space="preserve">`</w:t>
      </w:r>
    </w:p>
    <w:bookmarkStart w:id="35" w:name="market-analysis-the-abuja-context-1"/>
    <w:p>
      <w:pPr>
        <w:pStyle w:val="Heading2"/>
      </w:pPr>
      <w:r>
        <w:t xml:space="preserve">2. Market Analysis: The Abuja Context</w:t>
      </w:r>
    </w:p>
    <w:p>
      <w:pPr>
        <w:pStyle w:val="FirstParagraph"/>
      </w:pPr>
      <w:r>
        <w:t xml:space="preserve">`</w:t>
      </w:r>
      <w:r>
        <w:t xml:space="preserve"> </w:t>
      </w:r>
      <w:r>
        <w:t xml:space="preserve">`</w:t>
      </w:r>
    </w:p>
    <w:p>
      <w:pPr>
        <w:pStyle w:val="BodyText"/>
      </w:pPr>
      <w:r>
        <w:rPr>
          <w:iCs/>
          <w:i/>
        </w:rPr>
        <w:t xml:space="preserve">Nigeria Abuja</w:t>
      </w:r>
      <w:r>
        <w:t xml:space="preserve"> </w:t>
      </w:r>
      <w:r>
        <w:t xml:space="preserve">presents a unique market dynamic compared to other Nigerian cities like Lagos or Port Harcourt. As the seat of government, Abuja attracts a diverse demographic comprising civil servants, diplomats, military personnel, and high-net-worth individuals involved in real estate and construction. The city is known for its planned architecture and green spaces, offering distinct aesthetic opportunities that differentiate it from the bustling energy of Lagos.</w:t>
      </w:r>
    </w:p>
    <w:p>
      <w:pPr>
        <w:pStyle w:val="BodyText"/>
      </w:pPr>
      <w:r>
        <w:t xml:space="preserve">`</w:t>
      </w:r>
    </w:p>
    <w:bookmarkStart w:id="34" w:name="target-audience-1"/>
    <w:p>
      <w:pPr>
        <w:pStyle w:val="Heading3"/>
      </w:pPr>
      <w:r>
        <w:t xml:space="preserve">2.1 Target Audience</w:t>
      </w:r>
    </w:p>
    <w:p>
      <w:pPr>
        <w:pStyle w:val="FirstParagraph"/>
      </w:pPr>
      <w:r>
        <w:t xml:space="preserve">`</w:t>
      </w:r>
      <w:r>
        <w:t xml:space="preserve"> </w:t>
      </w:r>
      <w:r>
        <w:t xml:space="preserve">`</w:t>
      </w:r>
    </w:p>
    <w:p>
      <w:pPr>
        <w:numPr>
          <w:ilvl w:val="0"/>
          <w:numId w:val="1004"/>
        </w:numPr>
        <w:pStyle w:val="Compact"/>
      </w:pPr>
      <w:r>
        <w:rPr>
          <w:iCs/>
          <w:i/>
        </w:rPr>
        <w:t xml:space="preserve">Civil Servants and Diplomats:</w:t>
      </w:r>
      <w:r>
        <w:t xml:space="preserve"> </w:t>
      </w:r>
      <w:r>
        <w:t xml:space="preserve">There is a high demand for professional headshots, corporate branding photos, and family portraits that reflect status and professionalism.</w:t>
      </w:r>
    </w:p>
    <w:p>
      <w:pPr>
        <w:numPr>
          <w:ilvl w:val="0"/>
          <w:numId w:val="1004"/>
        </w:numPr>
        <w:pStyle w:val="Compact"/>
      </w:pPr>
      <w:r>
        <w:rPr>
          <w:iCs/>
          <w:i/>
        </w:rPr>
        <w:t xml:space="preserve">The Wedding Industry:</w:t>
      </w:r>
      <w:r>
        <w:t xml:space="preserve"> </w:t>
      </w:r>
      <w:r>
        <w:t xml:space="preserve">Abuja has a vibrant wedding culture. Couples often seek photographers who can capture both traditional Nigerian ceremonies and modern European-style weddings in scenic locations such as the National Mosque or Millennium Park.</w:t>
      </w:r>
    </w:p>
    <w:p>
      <w:pPr>
        <w:numPr>
          <w:ilvl w:val="0"/>
          <w:numId w:val="1004"/>
        </w:numPr>
        <w:pStyle w:val="Compact"/>
      </w:pPr>
      <w:r>
        <w:rPr>
          <w:iCs/>
          <w:i/>
        </w:rPr>
        <w:t xml:space="preserve">Corporate Sector:</w:t>
      </w:r>
      <w:r>
        <w:t xml:space="preserve"> </w:t>
      </w:r>
      <w:r>
        <w:t xml:space="preserve">With numerous multinational companies headquartered in Abuja, there is a steady need for product photography, event coverage for conferences, and executive portraiture.</w:t>
      </w:r>
    </w:p>
    <w:p>
      <w:pPr>
        <w:pStyle w:val="FirstParagraph"/>
      </w:pPr>
      <w:r>
        <w:t xml:space="preserve">`</w:t>
      </w:r>
    </w:p>
    <w:bookmarkEnd w:id="34"/>
    <w:bookmarkEnd w:id="35"/>
    <w:bookmarkStart w:id="38" w:name="operational-strategy-1"/>
    <w:p>
      <w:pPr>
        <w:pStyle w:val="Heading2"/>
      </w:pPr>
      <w:r>
        <w:t xml:space="preserve">3. Operational Strategy</w:t>
      </w:r>
    </w:p>
    <w:p>
      <w:pPr>
        <w:pStyle w:val="FirstParagraph"/>
      </w:pPr>
      <w:r>
        <w:t xml:space="preserve">`</w:t>
      </w:r>
      <w:r>
        <w:t xml:space="preserve"> </w:t>
      </w:r>
      <w:r>
        <w:t xml:space="preserve">`</w:t>
      </w:r>
    </w:p>
    <w:p>
      <w:pPr>
        <w:pStyle w:val="BodyText"/>
      </w:pPr>
      <w:r>
        <w:t xml:space="preserve">To succeed as a leading</w:t>
      </w:r>
    </w:p>
    <w:p>
      <w:pPr>
        <w:pStyle w:val="BodyText"/>
      </w:pPr>
      <w:r>
        <w:t xml:space="preserve">Photographer in this region, the business model relies on a blend of technical excellence and cultural sensitivity. The operational plan includes securing a studio space in central locations such as Wuse 2 or Maitama, areas known for high foot traffic and upscale clientele.</w:t>
      </w:r>
    </w:p>
    <w:p>
      <w:pPr>
        <w:pStyle w:val="BodyText"/>
      </w:pPr>
      <w:r>
        <w:t xml:space="preserve">`</w:t>
      </w:r>
    </w:p>
    <w:bookmarkStart w:id="36" w:name="equipment-and-technology-1"/>
    <w:p>
      <w:pPr>
        <w:pStyle w:val="Heading3"/>
      </w:pPr>
      <w:r>
        <w:t xml:space="preserve">3.1 Equipment and Technology</w:t>
      </w:r>
    </w:p>
    <w:p>
      <w:pPr>
        <w:pStyle w:val="FirstParagraph"/>
      </w:pPr>
      <w:r>
        <w:t xml:space="preserve">`</w:t>
      </w:r>
      <w:r>
        <w:t xml:space="preserve"> </w:t>
      </w:r>
      <w:r>
        <w:t xml:space="preserve">`</w:t>
      </w:r>
    </w:p>
    <w:p>
      <w:pPr>
        <w:pStyle w:val="BodyText"/>
      </w:pPr>
      <w:r>
        <w:t xml:space="preserve">The investment will prioritize top-tier camera bodies, lenses capable of low-light performance (crucial for indoor events), and professional lighting rigs. Given the power infrastructure challenges in parts of</w:t>
      </w:r>
      <w:r>
        <w:t xml:space="preserve"> </w:t>
      </w:r>
      <w:r>
        <w:rPr>
          <w:iCs/>
          <w:i/>
        </w:rPr>
        <w:t xml:space="preserve">Nigeria</w:t>
      </w:r>
      <w:r>
        <w:t xml:space="preserve">, backup power solutions such as inverters and generators are mandatory to ensure uninterrupted service delivery. Furthermore, robust data storage systems with cloud backup capabilities will be implemented to protect client assets.</w:t>
      </w:r>
    </w:p>
    <w:p>
      <w:pPr>
        <w:pStyle w:val="BodyText"/>
      </w:pPr>
      <w:r>
        <w:t xml:space="preserve">`</w:t>
      </w:r>
    </w:p>
    <w:bookmarkEnd w:id="36"/>
    <w:bookmarkStart w:id="37" w:name="service-offerings-1"/>
    <w:p>
      <w:pPr>
        <w:pStyle w:val="Heading3"/>
      </w:pPr>
      <w:r>
        <w:t xml:space="preserve">3.2 Service Offerings</w:t>
      </w:r>
    </w:p>
    <w:p>
      <w:pPr>
        <w:pStyle w:val="FirstParagraph"/>
      </w:pPr>
      <w:r>
        <w:t xml:space="preserve">`</w:t>
      </w:r>
      <w:r>
        <w:t xml:space="preserve"> </w:t>
      </w:r>
      <w:r>
        <w:t xml:space="preserve">`</w:t>
      </w:r>
    </w:p>
    <w:p>
      <w:pPr>
        <w:pStyle w:val="BodyText"/>
      </w:pPr>
      <w:r>
        <w:t xml:space="preserve">`</w:t>
      </w:r>
      <w:r>
        <w:t xml:space="preserve"> </w:t>
      </w:r>
      <w:r>
        <w:t xml:space="preserve">`</w:t>
      </w:r>
    </w:p>
    <w:p>
      <w:pPr>
        <w:pStyle w:val="BodyText"/>
      </w:pPr>
      <w:r>
        <w:rPr>
          <w:iCs/>
          <w:i/>
        </w:rPr>
        <w:t xml:space="preserve">Potrait Photography:</w:t>
      </w:r>
      <w:r>
        <w:t xml:space="preserve"> </w:t>
      </w:r>
      <w:r>
        <w:t xml:space="preserve">Corporate headshots and creative artistic portraits.</w:t>
      </w:r>
    </w:p>
    <w:p>
      <w:pPr>
        <w:pStyle w:val="BodyText"/>
      </w:pPr>
      <w:r>
        <w:t xml:space="preserve">`</w:t>
      </w:r>
      <w:r>
        <w:t xml:space="preserve"> </w:t>
      </w:r>
      <w:r>
        <w:t xml:space="preserve">`</w:t>
      </w:r>
    </w:p>
    <w:p>
      <w:pPr>
        <w:pStyle w:val="BodyText"/>
      </w:pPr>
      <w:r>
        <w:rPr>
          <w:iCs/>
          <w:i/>
        </w:rPr>
        <w:t xml:space="preserve">Event Coverage:</w:t>
      </w:r>
      <w:r>
        <w:t xml:space="preserve"> </w:t>
      </w:r>
      <w:r>
        <w:t xml:space="preserve">Wedding ceremonies, corporate galas, and political events.</w:t>
      </w:r>
    </w:p>
    <w:p>
      <w:pPr>
        <w:pStyle w:val="BodyText"/>
      </w:pPr>
      <w:r>
        <w:t xml:space="preserve">`</w:t>
      </w:r>
      <w:r>
        <w:t xml:space="preserve"> </w:t>
      </w:r>
      <w:r>
        <w:t xml:space="preserve">`</w:t>
      </w:r>
    </w:p>
    <w:p>
      <w:pPr>
        <w:pStyle w:val="BodyText"/>
      </w:pPr>
      <w:r>
        <w:t xml:space="preserve">Landscape and Architecture:Showcasing Abuja’s unique urban planning for real estate agencies.</w:t>
      </w:r>
    </w:p>
    <w:p>
      <w:pPr>
        <w:pStyle w:val="BodyText"/>
      </w:pPr>
      <w:r>
        <w:t xml:space="preserve">`</w:t>
      </w:r>
    </w:p>
    <w:bookmarkEnd w:id="37"/>
    <w:bookmarkEnd w:id="38"/>
    <w:bookmarkStart w:id="42" w:name="X7fba90512914e0469a2b2839f8b0534456670e8"/>
    <w:p>
      <w:pPr>
        <w:pStyle w:val="Heading2"/>
      </w:pPr>
      <w:r>
        <w:t xml:space="preserve">4. Legal and Regulatory Framework in Nigeria</w:t>
      </w:r>
    </w:p>
    <w:p>
      <w:pPr>
        <w:pStyle w:val="FirstParagraph"/>
      </w:pPr>
      <w:r>
        <w:t xml:space="preserve">`</w:t>
      </w:r>
      <w:r>
        <w:t xml:space="preserve"> </w:t>
      </w:r>
      <w:r>
        <w:t xml:space="preserve">`</w:t>
      </w:r>
    </w:p>
    <w:p>
      <w:pPr>
        <w:pStyle w:val="BodyText"/>
      </w:pPr>
      <w:r>
        <w:t xml:space="preserve">Operating a business in</w:t>
      </w:r>
      <w:r>
        <w:t xml:space="preserve"> </w:t>
      </w:r>
      <w:r>
        <w:rPr>
          <w:iCs/>
          <w:i/>
        </w:rPr>
        <w:t xml:space="preserve">Nigeria</w:t>
      </w:r>
      <w:r>
        <w:t xml:space="preserve">, particularly in the FCT, requires strict adherence to local regulations. The project team must navigate several legal milestones before full operation.</w:t>
      </w:r>
    </w:p>
    <w:p>
      <w:pPr>
        <w:pStyle w:val="BodyText"/>
      </w:pPr>
      <w:r>
        <w:t xml:space="preserve">`</w:t>
      </w:r>
    </w:p>
    <w:bookmarkStart w:id="39" w:name="business-registration-1"/>
    <w:p>
      <w:pPr>
        <w:pStyle w:val="Heading3"/>
      </w:pPr>
      <w:r>
        <w:t xml:space="preserve">4.1 Business Registration</w:t>
      </w:r>
    </w:p>
    <w:p>
      <w:pPr>
        <w:pStyle w:val="FirstParagraph"/>
      </w:pPr>
      <w:r>
        <w:t xml:space="preserve">`</w:t>
      </w:r>
      <w:r>
        <w:t xml:space="preserve"> </w:t>
      </w:r>
      <w:r>
        <w:t xml:space="preserve">`</w:t>
      </w:r>
    </w:p>
    <w:p>
      <w:pPr>
        <w:pStyle w:val="BodyText"/>
      </w:pPr>
      <w:r>
        <w:t xml:space="preserve">The entity must be registered with the Corporate Affairs Commission (CAC). For a photography business, it is advisable to register as a Limited Liability Company (Ltd) to protect personal assets and enhance credibility with corporate clients in Abuja.</w:t>
      </w:r>
    </w:p>
    <w:p>
      <w:pPr>
        <w:pStyle w:val="BodyText"/>
      </w:pPr>
      <w:r>
        <w:t xml:space="preserve">`</w:t>
      </w:r>
    </w:p>
    <w:bookmarkEnd w:id="39"/>
    <w:bookmarkStart w:id="40" w:name="taxation-and-compliance-1"/>
    <w:p>
      <w:pPr>
        <w:pStyle w:val="Heading3"/>
      </w:pPr>
      <w:r>
        <w:t xml:space="preserve">4.2 Taxation and Compliance</w:t>
      </w:r>
    </w:p>
    <w:p>
      <w:pPr>
        <w:pStyle w:val="FirstParagraph"/>
      </w:pPr>
      <w:r>
        <w:t xml:space="preserve">`</w:t>
      </w:r>
      <w:r>
        <w:t xml:space="preserve"> </w:t>
      </w:r>
      <w:r>
        <w:t xml:space="preserve">`</w:t>
      </w:r>
    </w:p>
    <w:p>
      <w:pPr>
        <w:pStyle w:val="BodyText"/>
      </w:pPr>
      <w:r>
        <w:t xml:space="preserve">We must comply with the Federal Inland Revenue Service (FIRS) for Value Added Tax (VAT) payments, as well as the Abuja Geographic Information Systems (AGIS) for any land or property-related taxes if leasing a physical studio. Additionally, membership in relevant professional bodies, such as the Society of Photographers and Record Artists Ltd. (SPRA), can enhance brand credibility.</w:t>
      </w:r>
    </w:p>
    <w:p>
      <w:pPr>
        <w:pStyle w:val="BodyText"/>
      </w:pPr>
      <w:r>
        <w:t xml:space="preserve">`</w:t>
      </w:r>
    </w:p>
    <w:bookmarkEnd w:id="40"/>
    <w:bookmarkStart w:id="41" w:name="copyright-laws-1"/>
    <w:p>
      <w:pPr>
        <w:pStyle w:val="Heading3"/>
      </w:pPr>
      <w:r>
        <w:t xml:space="preserve">4.3 Copyright Laws</w:t>
      </w:r>
    </w:p>
    <w:p>
      <w:pPr>
        <w:pStyle w:val="FirstParagraph"/>
      </w:pPr>
      <w:r>
        <w:t xml:space="preserve">`</w:t>
      </w:r>
      <w:r>
        <w:t xml:space="preserve"> </w:t>
      </w:r>
      <w:r>
        <w:t xml:space="preserve">`</w:t>
      </w:r>
    </w:p>
    <w:p>
      <w:pPr>
        <w:pStyle w:val="BodyText"/>
      </w:pPr>
      <w:r>
        <w:t xml:space="preserve">Nigerian copyright laws protect intellectual property. The contract templates used for clients will explicitly state ownership rights, ensuring that while clients receive usage rights to the images, the</w:t>
      </w:r>
    </w:p>
    <w:p>
      <w:pPr>
        <w:pStyle w:val="BodyText"/>
      </w:pPr>
      <w:r>
        <w:t xml:space="preserve">Photographer retains moral rights and the ability to use images for portfolio purposes unless a restrictive agreement is signed.</w:t>
      </w:r>
    </w:p>
    <w:p>
      <w:pPr>
        <w:pStyle w:val="BodyText"/>
      </w:pPr>
      <w:r>
        <w:t xml:space="preserve">`</w:t>
      </w:r>
    </w:p>
    <w:bookmarkEnd w:id="41"/>
    <w:bookmarkEnd w:id="42"/>
    <w:bookmarkStart w:id="43" w:name="marketing-and-branding-strategy-1"/>
    <w:p>
      <w:pPr>
        <w:pStyle w:val="Heading2"/>
      </w:pPr>
      <w:r>
        <w:t xml:space="preserve">5. Marketing and Branding Strategy</w:t>
      </w:r>
    </w:p>
    <w:p>
      <w:pPr>
        <w:pStyle w:val="FirstParagraph"/>
      </w:pPr>
      <w:r>
        <w:t xml:space="preserve">`</w:t>
      </w:r>
      <w:r>
        <w:t xml:space="preserve"> </w:t>
      </w:r>
      <w:r>
        <w:t xml:space="preserve">`</w:t>
      </w:r>
    </w:p>
    <w:p>
      <w:pPr>
        <w:pStyle w:val="BodyText"/>
      </w:pPr>
      <w:r>
        <w:t xml:space="preserve">The branding strategy focuses on positioning the brand as premium, reliable, and culturally aware. Abuja clients value professionalism and punctuality, traits that are sometimes perceived as lacking in the broader market. By emphasizing these values, we can differentiate ourselves.</w:t>
      </w:r>
    </w:p>
    <w:p>
      <w:pPr>
        <w:pStyle w:val="BodyText"/>
      </w:pPr>
      <w:r>
        <w:t xml:space="preserve">`</w:t>
      </w:r>
    </w:p>
    <w:p>
      <w:pPr>
        <w:pStyle w:val="BodyText"/>
      </w:pPr>
      <w:r>
        <w:t xml:space="preserve">`</w:t>
      </w:r>
    </w:p>
    <w:p>
      <w:pPr>
        <w:pStyle w:val="BodyText"/>
      </w:pPr>
      <w:r>
        <w:t xml:space="preserve">Digital Presence:A high-quality website optimized for search engines (SEO) targeting keywords like "Best Photographer Abuja" and "Wedding Photography Nigeria."</w:t>
      </w:r>
    </w:p>
    <w:p>
      <w:pPr>
        <w:pStyle w:val="BodyText"/>
      </w:pPr>
      <w:r>
        <w:t xml:space="preserve">`</w:t>
      </w:r>
    </w:p>
    <w:p>
      <w:pPr>
        <w:pStyle w:val="BodyText"/>
      </w:pPr>
      <w:r>
        <w:t xml:space="preserve">Social Media:Active engagement on Instagram and LinkedIn. Instagram is crucial for visual appeal, while LinkedIn will target corporate clients.</w:t>
      </w:r>
    </w:p>
    <w:p>
      <w:pPr>
        <w:pStyle w:val="BodyText"/>
      </w:pPr>
      <w:r>
        <w:t xml:space="preserve">`</w:t>
      </w:r>
    </w:p>
    <w:p>
      <w:pPr>
        <w:pStyle w:val="BodyText"/>
      </w:pPr>
      <w:r>
        <w:t xml:space="preserve">Networking:Partnering with wedding planners, event centers like the Transcorp Hilton or Millennium Hall, and real estate developers in Abuja to generate referrals.</w:t>
      </w:r>
    </w:p>
    <w:p>
      <w:pPr>
        <w:pStyle w:val="BodyText"/>
      </w:pPr>
      <w:r>
        <w:t xml:space="preserve">`</w:t>
      </w:r>
    </w:p>
    <w:bookmarkEnd w:id="43"/>
    <w:bookmarkStart w:id="44" w:name="financial-projections-1"/>
    <w:p>
      <w:pPr>
        <w:pStyle w:val="Heading2"/>
      </w:pPr>
      <w:r>
        <w:t xml:space="preserve">6. Financial Projections</w:t>
      </w:r>
    </w:p>
    <w:p>
      <w:pPr>
        <w:pStyle w:val="FirstParagraph"/>
      </w:pPr>
      <w:r>
        <w:t xml:space="preserve">`</w:t>
      </w:r>
      <w:r>
        <w:t xml:space="preserve"> </w:t>
      </w:r>
      <w:r>
        <w:t xml:space="preserve">`</w:t>
      </w:r>
    </w:p>
    <w:p>
      <w:pPr>
        <w:pStyle w:val="BodyText"/>
      </w:pPr>
      <w:r>
        <w:t xml:space="preserve">The financial model anticipates a break-even point within the first 18 months. Initial capital expenditure will cover equipment, studio leasehold improvements, and legal fees. Revenue streams will be diversified to mitigate risk; relying solely on weddings could lead to seasonal income fluctuations.</w:t>
      </w:r>
    </w:p>
    <w:p>
      <w:pPr>
        <w:pStyle w:val="BodyText"/>
      </w:pPr>
      <w:r>
        <w:t xml:space="preserve">`</w:t>
      </w:r>
    </w:p>
    <w:p>
      <w:pPr>
        <w:pStyle w:val="BodyText"/>
      </w:pPr>
      <w:r>
        <w:t xml:space="preserve">`</w:t>
      </w:r>
    </w:p>
    <w:p>
      <w:pPr>
        <w:pStyle w:val="BodyText"/>
      </w:pPr>
      <w:r>
        <w:t xml:space="preserve">Cost Category</w:t>
      </w:r>
    </w:p>
    <w:p>
      <w:pPr>
        <w:pStyle w:val="BodyText"/>
      </w:pPr>
      <w:r>
        <w:t xml:space="preserve">`</w:t>
      </w:r>
      <w:r>
        <w:t xml:space="preserve"> </w:t>
      </w:r>
      <w:r>
        <w:t xml:space="preserve">`</w:t>
      </w:r>
    </w:p>
    <w:p>
      <w:pPr>
        <w:pStyle w:val="BodyText"/>
      </w:pPr>
      <w:r>
        <w:t xml:space="preserve">Description`</w:t>
      </w:r>
    </w:p>
    <w:p>
      <w:pPr>
        <w:pStyle w:val="BodyText"/>
      </w:pPr>
      <w:r>
        <w:t xml:space="preserve">Equipment Purchase   Camera bodies, lenses, lights   High</w:t>
      </w:r>
      <w:r>
        <w:br/>
      </w:r>
      <w:r>
        <w:t xml:space="preserve">td&amp; em;</w:t>
      </w:r>
    </w:p>
    <w:p>
      <w:pPr>
        <w:pStyle w:val="BodyText"/>
      </w:pPr>
      <w:r>
        <w:t xml:space="preserve">`</w:t>
      </w:r>
      <w:r>
        <w:t xml:space="preserve"> </w:t>
      </w:r>
      <w:r>
        <w:t xml:space="preserve">`</w:t>
      </w:r>
    </w:p>
    <w:p>
      <w:pPr>
        <w:pStyle w:val="BodyText"/>
      </w:pPr>
      <w:r>
        <w:t xml:space="preserve">&amp; lt;/head&gt;&lt;body&gt;&lt;p&gt;</w:t>
      </w:r>
      <w:r>
        <w:rPr>
          <w:bCs/>
          <w:b/>
        </w:rPr>
        <w:t xml:space="preserve">Date:</w:t>
      </w:r>
      <w:r>
        <w:t xml:space="preserve"> </w:t>
      </w:r>
      <w:r>
        <w:t xml:space="preserve">October 26, 2023</w:t>
      </w:r>
      <w:r>
        <w:br/>
      </w:r>
      <w:r>
        <w:t xml:space="preserve">&lt;br /&gt;</w:t>
      </w:r>
      <w:r>
        <w:rPr>
          <w:iCs/>
          <w:i/>
        </w:rPr>
        <w:t xml:space="preserve">To:</w:t>
      </w:r>
      <w:r>
        <w:t xml:space="preserve"> </w:t>
      </w:r>
      <w:r>
        <w:t xml:space="preserve">Project Stakeholders and Investors</w:t>
      </w:r>
      <w:r>
        <w:br/>
      </w:r>
      <w:r>
        <w:rPr>
          <w:iCs/>
          <w:i/>
        </w:rPr>
        <w:t xml:space="preserve">From:</w:t>
      </w:r>
      <w:r>
        <w:t xml:space="preserve"> </w:t>
      </w:r>
      <w:r>
        <w:t xml:space="preserve">`Project Management Office</w:t>
      </w:r>
      <w:r>
        <w:br/>
      </w:r>
      <w:r>
        <w:t xml:space="preserve">&lt;`Subject:`The Launch of a Premium Photography Studio in Abuja,</w:t>
      </w:r>
      <w:r>
        <w:rPr>
          <w:bCs/>
          <w:b/>
        </w:rPr>
        <w:t xml:space="preserve">Nigeria</w:t>
      </w:r>
    </w:p>
    <w:bookmarkEnd w:id="44"/>
    <w:bookmarkEnd w:id="45"/>
    <w:bookmarkStart w:id="52" w:name="executive-summary-h1"/>
    <w:p>
      <w:pPr>
        <w:pStyle w:val="Heading1"/>
      </w:pPr>
      <w:r>
        <w:t xml:space="preserve">` `1. Executive Summary` `/h1&gt;</w:t>
      </w:r>
    </w:p>
    <w:p>
      <w:pPr>
        <w:pStyle w:val="FirstParagraph"/>
      </w:pPr>
      <w:r>
        <w:t xml:space="preserve">This project report outlines the comprehensive strategy for launching and operating a high-end photography business within the Federal Capital Territory (FCT) of</w:t>
      </w:r>
      <w:r>
        <w:t xml:space="preserve"> </w:t>
      </w:r>
      <w:r>
        <w:rPr>
          <w:iCs/>
          <w:i/>
        </w:rPr>
        <w:t xml:space="preserve">Nigeria</w:t>
      </w:r>
      <w:r>
        <w:t xml:space="preserve">, specifically centered in Abuja. The primary objective is to establish a renowned</w:t>
      </w:r>
    </w:p>
    <w:p>
      <w:pPr>
        <w:pStyle w:val="BodyText"/>
      </w:pPr>
      <w:r>
        <w:t xml:space="preserve">Photographer brand that caters to both individual clients and corporate entities. Given Abuja’s status as Nigeria’s political capital and its rapidly growing economy, there is a significant demand for professional visual storytelling. This report details the market analysis, operational strategy, legal framework in</w:t>
      </w:r>
      <w:r>
        <w:t xml:space="preserve"> </w:t>
      </w:r>
      <w:r>
        <w:rPr>
          <w:iCs/>
          <w:i/>
        </w:rPr>
        <w:t xml:space="preserve">Nigeria</w:t>
      </w:r>
      <w:r>
        <w:t xml:space="preserve">, and financial projections necessary to ensure the success of this venture.</w:t>
      </w:r>
    </w:p>
    <w:bookmarkStart w:id="47" w:name="market-analysis-the-abuja-context-2"/>
    <w:p>
      <w:pPr>
        <w:pStyle w:val="Heading2"/>
      </w:pPr>
      <w:r>
        <w:t xml:space="preserve">2. Market Analysis: The Abuja Context</w:t>
      </w:r>
    </w:p>
    <w:p>
      <w:pPr>
        <w:pStyle w:val="FirstParagraph"/>
      </w:pPr>
      <w:r>
        <w:t xml:space="preserve">` `</w:t>
      </w:r>
    </w:p>
    <w:p>
      <w:pPr>
        <w:pStyle w:val="BodyText"/>
      </w:pPr>
      <w:r>
        <w:rPr>
          <w:iCs/>
          <w:i/>
        </w:rPr>
        <w:t xml:space="preserve">Nigeria Abuja</w:t>
      </w:r>
      <w:r>
        <w:t xml:space="preserve"> </w:t>
      </w:r>
      <w:r>
        <w:t xml:space="preserve">presents a unique market dynamic compared to other Nigerian cities like Lagos or Port Harcourt. As the seat of government, Abuja attracts a diverse demographic comprising civil servants, diplomats, military personnel, and high-net-worth individuals involved in real estate and construction. The city is known for its planned architecture and green spaces, offering distinct aesthetic opportunities that differentiate it from the bustling energy of Lagos.</w:t>
      </w:r>
    </w:p>
    <w:bookmarkStart w:id="46" w:name="target-audience-2"/>
    <w:p>
      <w:pPr>
        <w:pStyle w:val="Heading3"/>
      </w:pPr>
      <w:r>
        <w:t xml:space="preserve">2.1 Target Audience</w:t>
      </w:r>
    </w:p>
    <w:p>
      <w:pPr>
        <w:pStyle w:val="FirstParagraph"/>
      </w:pPr>
      <w:r>
        <w:t xml:space="preserve">` `</w:t>
      </w:r>
    </w:p>
    <w:p>
      <w:pPr>
        <w:numPr>
          <w:ilvl w:val="0"/>
          <w:numId w:val="1005"/>
        </w:numPr>
        <w:pStyle w:val="Compact"/>
      </w:pPr>
      <w:r>
        <w:rPr>
          <w:iCs/>
          <w:i/>
        </w:rPr>
        <w:t xml:space="preserve">Civil Servants and Diplomats:</w:t>
      </w:r>
      <w:r>
        <w:t xml:space="preserve"> </w:t>
      </w:r>
      <w:r>
        <w:t xml:space="preserve">There is a high demand for professional headshots, corporate branding photos, and family portraits that reflect status and professionalism.</w:t>
      </w:r>
    </w:p>
    <w:p>
      <w:pPr>
        <w:numPr>
          <w:ilvl w:val="0"/>
          <w:numId w:val="1005"/>
        </w:numPr>
        <w:pStyle w:val="Compact"/>
      </w:pPr>
      <w:r>
        <w:rPr>
          <w:bCs/>
          <w:b/>
        </w:rPr>
        <w:t xml:space="preserve">The Wedding Industry:</w:t>
      </w:r>
      <w:r>
        <w:t xml:space="preserve"> </w:t>
      </w:r>
      <w:r>
        <w:t xml:space="preserve">Abuja has a vibrant wedding culture. Couples often seek photographers who can capture both traditional Nigerian ceremonies and modern European-style weddings in scenic locations such as the National Mosque or Millennium Park.</w:t>
      </w:r>
    </w:p>
    <w:p>
      <w:pPr>
        <w:numPr>
          <w:ilvl w:val="0"/>
          <w:numId w:val="1005"/>
        </w:numPr>
        <w:pStyle w:val="Compact"/>
      </w:pPr>
      <w:r>
        <w:rPr>
          <w:iCs/>
          <w:i/>
        </w:rPr>
        <w:t xml:space="preserve">Corporate Sector:</w:t>
      </w:r>
      <w:r>
        <w:t xml:space="preserve"> </w:t>
      </w:r>
      <w:r>
        <w:t xml:space="preserve">With numerous multinational companies headquartered in Abuja, there is a steady need for product photography, event coverage for conferences, and executive portraiture.</w:t>
      </w:r>
    </w:p>
    <w:p>
      <w:pPr>
        <w:pStyle w:val="FirstParagraph"/>
      </w:pPr>
      <w:r>
        <w:t xml:space="preserve">` `</w:t>
      </w:r>
    </w:p>
    <w:bookmarkEnd w:id="46"/>
    <w:bookmarkEnd w:id="47"/>
    <w:bookmarkStart w:id="50" w:name="operational-strategy-2"/>
    <w:p>
      <w:pPr>
        <w:pStyle w:val="Heading2"/>
      </w:pPr>
      <w:r>
        <w:t xml:space="preserve">3. Operational Strategy</w:t>
      </w:r>
    </w:p>
    <w:p>
      <w:pPr>
        <w:pStyle w:val="FirstParagraph"/>
      </w:pPr>
      <w:r>
        <w:t xml:space="preserve">To succeed as a leading</w:t>
      </w:r>
    </w:p>
    <w:p>
      <w:pPr>
        <w:pStyle w:val="BodyText"/>
      </w:pPr>
      <w:r>
        <w:t xml:space="preserve">Photographer` `in this region, the business model relies on a blend of technical excellence and cultural sensitivity. The operational plan includes securing a studio space in central locations such as Wuse 2 or Maitama, areas known for high foot traffic and upscale clientele.</w:t>
      </w:r>
    </w:p>
    <w:bookmarkStart w:id="48" w:name="equipment-and-technology-2"/>
    <w:p>
      <w:pPr>
        <w:pStyle w:val="Heading3"/>
      </w:pPr>
      <w:r>
        <w:t xml:space="preserve">3.1 Equipment and Technology</w:t>
      </w:r>
    </w:p>
    <w:p>
      <w:pPr>
        <w:pStyle w:val="FirstParagraph"/>
      </w:pPr>
      <w:r>
        <w:t xml:space="preserve">` `</w:t>
      </w:r>
    </w:p>
    <w:p>
      <w:pPr>
        <w:pStyle w:val="BodyText"/>
      </w:pPr>
      <w:r>
        <w:t xml:space="preserve">The investment will prioritize top-tier camera bodies, lenses capable of low-light performance (crucial for indoor events), and professional lighting rigs. Given the power infrastructure challenges in parts of</w:t>
      </w:r>
      <w:r>
        <w:t xml:space="preserve"> </w:t>
      </w:r>
      <w:r>
        <w:rPr>
          <w:iCs/>
          <w:i/>
        </w:rPr>
        <w:t xml:space="preserve">Nigeria</w:t>
      </w:r>
      <w:r>
        <w:t xml:space="preserve">, backup power solutions such as inverters and generators are mandatory to ensure uninterrupted service delivery. Furthermore, robust data storage systems with cloud backup capabilities will be implemented to protect client assets.</w:t>
      </w:r>
    </w:p>
    <w:p>
      <w:pPr>
        <w:pStyle w:val="BodyText"/>
      </w:pPr>
      <w:r>
        <w:t xml:space="preserve">` `</w:t>
      </w:r>
    </w:p>
    <w:bookmarkEnd w:id="48"/>
    <w:bookmarkStart w:id="49" w:name="service-offerings-2"/>
    <w:p>
      <w:pPr>
        <w:pStyle w:val="Heading3"/>
      </w:pPr>
      <w:r>
        <w:t xml:space="preserve">3.2 Service Offerings</w:t>
      </w:r>
    </w:p>
    <w:p>
      <w:pPr>
        <w:numPr>
          <w:ilvl w:val="0"/>
          <w:numId w:val="1006"/>
        </w:numPr>
        <w:pStyle w:val="Compact"/>
      </w:pPr>
      <w:r>
        <w:rPr>
          <w:bCs/>
          <w:b/>
        </w:rPr>
        <w:t xml:space="preserve">Potrait Photography:</w:t>
      </w:r>
      <w:r>
        <w:t xml:space="preserve"> </w:t>
      </w:r>
      <w:r>
        <w:t xml:space="preserve">Corporate headshots and creative artistic portraits.</w:t>
      </w:r>
    </w:p>
    <w:p>
      <w:pPr>
        <w:numPr>
          <w:ilvl w:val="0"/>
          <w:numId w:val="1006"/>
        </w:numPr>
        <w:pStyle w:val="Compact"/>
      </w:pPr>
      <w:r>
        <w:t xml:space="preserve">Event Coverage:Wedding ceremonies, corporate galas, and political events.</w:t>
      </w:r>
    </w:p>
    <w:p>
      <w:pPr>
        <w:numPr>
          <w:ilvl w:val="0"/>
          <w:numId w:val="1000"/>
        </w:numPr>
        <w:pStyle w:val="Compact"/>
      </w:pPr>
      <w:r>
        <w:t xml:space="preserve">`</w:t>
      </w:r>
      <w:r>
        <w:t xml:space="preserve"> </w:t>
      </w:r>
      <w:r>
        <w:t xml:space="preserve">`</w:t>
      </w:r>
    </w:p>
    <w:p>
      <w:pPr>
        <w:numPr>
          <w:ilvl w:val="0"/>
          <w:numId w:val="1006"/>
        </w:numPr>
        <w:pStyle w:val="Compact"/>
      </w:pPr>
      <w:r>
        <w:t xml:space="preserve">Landscape and Architecture: Showcasing Abuja’s unique urban planning for real estate agencies.</w:t>
      </w:r>
    </w:p>
    <w:p>
      <w:pPr>
        <w:pStyle w:val="FirstParagraph"/>
      </w:pPr>
      <w:r>
        <w:t xml:space="preserve">`</w:t>
      </w:r>
      <w:r>
        <w:t xml:space="preserve"> </w:t>
      </w:r>
      <w:r>
        <w:t xml:space="preserve">`</w:t>
      </w:r>
    </w:p>
    <w:bookmarkEnd w:id="49"/>
    <w:bookmarkEnd w:id="50"/>
    <w:bookmarkStart w:id="51" w:name="X7dd2e85996d5877e1f637eeeea1c00c11a9afa2"/>
    <w:p>
      <w:pPr>
        <w:pStyle w:val="Heading2"/>
      </w:pPr>
      <w:r>
        <w:t xml:space="preserve">4. Legal and Regulatory Framework in Nigeria</w:t>
      </w:r>
    </w:p>
    <w:p>
      <w:pPr>
        <w:pStyle w:val="FirstParagraph"/>
      </w:pPr>
      <w:r>
        <w:t xml:space="preserve">Operating a business in &lt;</w:t>
      </w:r>
    </w:p>
    <w:bookmarkEnd w:id="51"/>
    <w:bookmarkEnd w:id="5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Photography Services in Abuja, Nigeria</dc:title>
  <dc:creator/>
  <dc:language>en</dc:language>
  <cp:keywords/>
  <dcterms:created xsi:type="dcterms:W3CDTF">2026-07-29T20:30:24Z</dcterms:created>
  <dcterms:modified xsi:type="dcterms:W3CDTF">2026-07-29T20:30:24Z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