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Nigeria</w:t>
      </w:r>
      <w:r>
        <w:t xml:space="preserve"> </w:t>
      </w:r>
      <w:r>
        <w:t xml:space="preserve">Lagos</w:t>
      </w:r>
    </w:p>
    <w:bookmarkStart w:id="32" w:name="X47d35f1d5adc8c78174944609c7feb731cbcd88"/>
    <w:p>
      <w:pPr>
        <w:pStyle w:val="Heading1"/>
      </w:pPr>
      <w:r>
        <w:t xml:space="preserve">Project Report: Implementation of Professional Photography Services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Project Management Office</w:t>
      </w:r>
      <w:r>
        <w:br/>
      </w:r>
      <w:r>
        <w:br/>
      </w:r>
      <w:r>
        <w:br/>
      </w:r>
      <w:r>
        <w:t xml:space="preserve">Please find below the comprehensive report detailing the operational framework for deploying a high-end photography enterprise within Nigeria Lagos. This document outlines strategic objectives, market analysis, logistical challenges, and financial projections tailored specifically to this dynamic region.</w:t>
      </w:r>
    </w:p>
    <w:bookmarkStart w:id="20" w:name="executive-summary"/>
    <w:p>
      <w:pPr>
        <w:pStyle w:val="Heading2"/>
      </w:pPr>
      <w:r>
        <w:t xml:space="preserve">1. Executive Summary</w:t>
      </w:r>
    </w:p>
    <w:p>
      <w:pPr>
        <w:pStyle w:val="FirstParagraph"/>
      </w:pPr>
      <w:r>
        <w:t xml:space="preserve">This Project Report serves as a foundational document for launching a premier photographic service provider dedicated to the vibrant and rapidly expanding commercial capital of Nigeria Lagos. The primary objective is to establish a robust business entity that caters to the diverse needs of corporate entities, private individuals, and cultural institutions across this metropolitan hub. As Nigeria Lagos continues to emerge as the economic engine of West Africa, the demand for high-quality visual documentation has surged. This report outlines how our</w:t>
      </w:r>
      <w:r>
        <w:t xml:space="preserve"> </w:t>
      </w:r>
      <w:r>
        <w:t xml:space="preserve">Photographer</w:t>
      </w:r>
      <w:r>
        <w:t xml:space="preserve"> </w:t>
      </w:r>
      <w:r>
        <w:t xml:space="preserve">services will meet this demand by leveraging local expertise and international standards.</w:t>
      </w:r>
    </w:p>
    <w:bookmarkEnd w:id="20"/>
    <w:bookmarkStart w:id="21" w:name="project-background-and-context"/>
    <w:p>
      <w:pPr>
        <w:pStyle w:val="Heading2"/>
      </w:pPr>
      <w:r>
        <w:t xml:space="preserve">2. Project Background and Context</w:t>
      </w:r>
    </w:p>
    <w:p>
      <w:pPr>
        <w:pStyle w:val="FirstParagraph"/>
      </w:pPr>
      <w:r>
        <w:t xml:space="preserve">Lagos is a city of contrast, where ancient traditions coexist with modern skyscrapers. Located in Nigeria Lagos, the market offers a unique blend of cultural richness and commercial urgency. The project aims to capitalize on this duality. Historically, visual storytelling in this region has been underserved by high-end technical precision combined with artistic flair. This</w:t>
      </w:r>
      <w:r>
        <w:t xml:space="preserve"> </w:t>
      </w:r>
      <w:r>
        <w:t xml:space="preserve">Project Report</w:t>
      </w:r>
      <w:r>
        <w:t xml:space="preserve"> </w:t>
      </w:r>
      <w:r>
        <w:t xml:space="preserve">identifies a significant gap in the market for reliable, timely, and aesthetically superior photographic services.</w:t>
      </w:r>
    </w:p>
    <w:p>
      <w:pPr>
        <w:pStyle w:val="BodyText"/>
      </w:pPr>
      <w:r>
        <w:t xml:space="preserve">The scope of this project encompasses weddings, corporate headshots, real estate documentation, and event coverage. By focusing on Nigeria Lagos as our base of operations, we position ourselves at the heart of Africa’s largest economy. The unique geographical and social landscape of Nigeria Lagos requires a specialized approach that understands local lighting conditions, cultural nuances in posing and interaction, and the fast-paced nature of business in this specific locale.</w:t>
      </w:r>
    </w:p>
    <w:bookmarkEnd w:id="21"/>
    <w:bookmarkStart w:id="24" w:name="Xd44f11eb4d28962f662ebbca5b5cad273219818"/>
    <w:p>
      <w:pPr>
        <w:pStyle w:val="Heading2"/>
      </w:pPr>
      <w:r>
        <w:t xml:space="preserve">3. Market Analysis: The Nigeria Lagos Landscape</w:t>
      </w:r>
    </w:p>
    <w:bookmarkStart w:id="22" w:name="demographic-trends"/>
    <w:p>
      <w:pPr>
        <w:pStyle w:val="Heading3"/>
      </w:pPr>
      <w:r>
        <w:t xml:space="preserve">3.1 Demographic Trends</w:t>
      </w:r>
    </w:p>
    <w:p>
      <w:pPr>
        <w:pStyle w:val="FirstParagraph"/>
      </w:pPr>
      <w:r>
        <w:t xml:space="preserve">Nigeria Lagos is home to a youthful, tech-savvy, and affluent population. There is a growing middle class that places high value on personal branding and visual aesthetics. For many individuals in Nigeria Lagos, professional photography is no longer reserved for special occasions but has become a standard requirement for LinkedIn profiles, social media presence, and business marketing.</w:t>
      </w:r>
    </w:p>
    <w:bookmarkEnd w:id="22"/>
    <w:bookmarkStart w:id="23" w:name="competitive-advantage"/>
    <w:p>
      <w:pPr>
        <w:pStyle w:val="Heading3"/>
      </w:pPr>
      <w:r>
        <w:t xml:space="preserve">3.2 Competitive Advantage</w:t>
      </w:r>
    </w:p>
    <w:p>
      <w:pPr>
        <w:pStyle w:val="FirstParagraph"/>
      </w:pPr>
      <w:r>
        <w:t xml:space="preserve">While there are freelance artists in Nigeria Lagos, few operate with the consistency and logistical capability of a structured firm. This project differentiates itself by offering a seamless client experience, from initial consultation to final delivery. Our approach ensures that every</w:t>
      </w:r>
      <w:r>
        <w:t xml:space="preserve"> </w:t>
      </w:r>
      <w:r>
        <w:t xml:space="preserve">Photographer</w:t>
      </w:r>
      <w:r>
        <w:t xml:space="preserve"> </w:t>
      </w:r>
      <w:r>
        <w:t xml:space="preserve">on our team is trained not just in technical skills, but also in client relations specific to the Nigerian context.</w:t>
      </w:r>
    </w:p>
    <w:bookmarkEnd w:id="23"/>
    <w:bookmarkEnd w:id="24"/>
    <w:bookmarkStart w:id="27" w:name="operational-strategy"/>
    <w:p>
      <w:pPr>
        <w:pStyle w:val="Heading2"/>
      </w:pPr>
      <w:r>
        <w:t xml:space="preserve">4. Operational Strategy</w:t>
      </w:r>
    </w:p>
    <w:p>
      <w:pPr>
        <w:pStyle w:val="FirstParagraph"/>
      </w:pPr>
      <w:r>
        <w:t xml:space="preserve">The operational model for this project is designed to overcome common infrastructural challenges while maximizing opportunities inherent to Nigeria Lagos.</w:t>
      </w:r>
    </w:p>
    <w:bookmarkStart w:id="25" w:name="equipment-and-technology"/>
    <w:p>
      <w:pPr>
        <w:pStyle w:val="Heading3"/>
      </w:pPr>
      <w:r>
        <w:t xml:space="preserve">4.1 Equipment and Technology</w:t>
      </w:r>
    </w:p>
    <w:p>
      <w:pPr>
        <w:pStyle w:val="FirstParagraph"/>
      </w:pPr>
      <w:r>
        <w:t xml:space="preserve">To serve the high standards expected in Nigeria Lagos, our team will utilize top-tier digital camera bodies, lenses capable of low-light performance (crucial for evening events common in Nigerian culture), and high-capacity backup storage solutions. We recognize that power instability can be a factor in certain areas of Nigeria Lagos; therefore, all equipment includes battery backups and portable lighting rigs that do not rely heavily on grid electricity.</w:t>
      </w:r>
    </w:p>
    <w:bookmarkEnd w:id="25"/>
    <w:bookmarkStart w:id="26" w:name="talent-acquisition"/>
    <w:p>
      <w:pPr>
        <w:pStyle w:val="Heading3"/>
      </w:pPr>
      <w:r>
        <w:t xml:space="preserve">4.2 Talent Acquisition</w:t>
      </w:r>
    </w:p>
    <w:p>
      <w:pPr>
        <w:pStyle w:val="FirstParagraph"/>
      </w:pPr>
      <w:r>
        <w:t xml:space="preserve">We will recruit talented local</w:t>
      </w:r>
      <w:r>
        <w:t xml:space="preserve"> </w:t>
      </w:r>
      <w:r>
        <w:t xml:space="preserve">Photographer</w:t>
      </w:r>
      <w:r>
        <w:t xml:space="preserve"> </w:t>
      </w:r>
      <w:r>
        <w:t xml:space="preserve">professionals from art schools and universities in Nigeria Lagos, providing them with intensive training on our brand standards. This strategy not only ensures quality but also fosters community engagement, which is vital for brand loyalty in this region.</w:t>
      </w:r>
    </w:p>
    <w:bookmarkEnd w:id="26"/>
    <w:bookmarkEnd w:id="27"/>
    <w:bookmarkStart w:id="28" w:name="marketing-and-client-acquisition"/>
    <w:p>
      <w:pPr>
        <w:pStyle w:val="Heading2"/>
      </w:pPr>
      <w:r>
        <w:t xml:space="preserve">5. Marketing and Client Acquisition</w:t>
      </w:r>
    </w:p>
    <w:p>
      <w:pPr>
        <w:pStyle w:val="FirstParagraph"/>
      </w:pPr>
      <w:r>
        <w:t xml:space="preserve">The marketing strategy will be heavily digital-focused, leveraging social media platforms that are immensely popular in Nigeria Lagos. Instagram and LinkedIn will be primary channels for showcasing our portfolio. Additionally, we will engage in strategic partnerships with event planners, wedding coordinators, and corporate HR firms within Nigeria Lagos.</w:t>
      </w:r>
    </w:p>
    <w:p>
      <w:pPr>
        <w:pStyle w:val="BodyText"/>
      </w:pPr>
      <w:r>
        <w:t xml:space="preserve">Our branding emphasizes speed and reliability—two key pain points for clients in the fast-moving business environment of Nigeria Lagos. The tagline "Capturing the Pulse of Africa" resonates with both local pride and international appeal.</w:t>
      </w:r>
    </w:p>
    <w:bookmarkEnd w:id="28"/>
    <w:bookmarkStart w:id="29" w:name="risk-management"/>
    <w:p>
      <w:pPr>
        <w:pStyle w:val="Heading2"/>
      </w:pPr>
      <w:r>
        <w:t xml:space="preserve">6. Risk Management</w:t>
      </w:r>
    </w:p>
    <w:p>
      <w:pPr>
        <w:pStyle w:val="FirstParagraph"/>
      </w:pPr>
      <w:r>
        <w:t xml:space="preserve">This</w:t>
      </w:r>
      <w:r>
        <w:t xml:space="preserve"> </w:t>
      </w:r>
      <w:r>
        <w:t xml:space="preserve">Project Report</w:t>
      </w:r>
      <w:r>
        <w:t xml:space="preserve"> </w:t>
      </w:r>
      <w:r>
        <w:t xml:space="preserve">acknowledges several risks associated with operating in Nigeria Lagos:</w:t>
      </w:r>
    </w:p>
    <w:p>
      <w:pPr>
        <w:numPr>
          <w:ilvl w:val="0"/>
          <w:numId w:val="1001"/>
        </w:numPr>
        <w:pStyle w:val="Compact"/>
      </w:pPr>
      <w:r>
        <w:rPr>
          <w:bCs/>
          <w:b/>
        </w:rPr>
        <w:t xml:space="preserve">Traffic and Logistics:</w:t>
      </w:r>
      <w:r>
        <w:t xml:space="preserve"> </w:t>
      </w:r>
      <w:r>
        <w:t xml:space="preserve">Traffic congestion in Lagos can impact punctuality. We have allocated buffer times for all shoots and utilize a fleet of agile vehicles.</w:t>
      </w:r>
    </w:p>
    <w:p>
      <w:pPr>
        <w:numPr>
          <w:ilvl w:val="0"/>
          <w:numId w:val="1001"/>
        </w:numPr>
        <w:pStyle w:val="Compact"/>
      </w:pPr>
      <w:r>
        <w:rPr>
          <w:bCs/>
          <w:b/>
        </w:rPr>
        <w:t xml:space="preserve">Economic Volatility:</w:t>
      </w:r>
      <w:r>
        <w:t xml:space="preserve"> </w:t>
      </w:r>
      <w:r>
        <w:t xml:space="preserve">Fluctuations in currency exchange rates may affect equipment procurement. We have hedged our initial investment to mitigate this risk.</w:t>
      </w:r>
    </w:p>
    <w:p>
      <w:pPr>
        <w:numPr>
          <w:ilvl w:val="0"/>
          <w:numId w:val="1001"/>
        </w:numPr>
        <w:pStyle w:val="Compact"/>
      </w:pPr>
      <w:r>
        <w:rPr>
          <w:bCs/>
          <w:b/>
        </w:rPr>
        <w:t xml:space="preserve">Data Security:</w:t>
      </w:r>
      <w:r>
        <w:t xml:space="preserve"> </w:t>
      </w:r>
      <w:r>
        <w:t xml:space="preserve">With increasing cyber threats, we employ encrypted cloud storage and regular data backups to protect client images stored from Nigeria Lagos.</w:t>
      </w:r>
    </w:p>
    <w:bookmarkEnd w:id="29"/>
    <w:bookmarkStart w:id="30" w:name="financial-projections"/>
    <w:p>
      <w:pPr>
        <w:pStyle w:val="Heading2"/>
      </w:pPr>
      <w:r>
        <w:t xml:space="preserve">7. Financial Projections</w:t>
      </w:r>
    </w:p>
    <w:p>
      <w:pPr>
        <w:pStyle w:val="FirstParagraph"/>
      </w:pPr>
      <w:r>
        <w:t xml:space="preserve">The financial outlook for the photography venture in Nigeria Lagos is positive. Initial capital expenditure will cover equipment, office space in a strategic district of Lagos (such as Victoria Island or Ikoyi), and marketing launches. Revenue streams are diversified across B2B contracts and B2C services.</w:t>
      </w:r>
    </w:p>
    <w:p>
      <w:pPr>
        <w:pStyle w:val="BodyText"/>
      </w:pPr>
      <w:r>
        <w:t xml:space="preserve">Break-even is projected within the first eighteen months, driven by high-volume corporate contracts during the peak business season. The pricing strategy is competitive yet premium, reflecting the quality of our</w:t>
      </w:r>
      <w:r>
        <w:t xml:space="preserve"> </w:t>
      </w:r>
      <w:r>
        <w:t xml:space="preserve">Photographer</w:t>
      </w:r>
      <w:r>
        <w:t xml:space="preserve"> </w:t>
      </w:r>
      <w:r>
        <w:t xml:space="preserve">team and the unique value proposition we offer in Nigeria Lagos.</w:t>
      </w:r>
    </w:p>
    <w:bookmarkEnd w:id="30"/>
    <w:bookmarkStart w:id="31" w:name="conclusion"/>
    <w:p>
      <w:pPr>
        <w:pStyle w:val="Heading2"/>
      </w:pPr>
      <w:r>
        <w:t xml:space="preserve">8. Conclusion</w:t>
      </w:r>
    </w:p>
    <w:p>
      <w:pPr>
        <w:pStyle w:val="FirstParagraph"/>
      </w:pPr>
      <w:r>
        <w:t xml:space="preserve">In conclusion, this Project Report asserts that there is a viable and lucrative opportunity to establish a leading photography service in Nigeria Lagos. By addressing the specific needs of the market, employing skilled talent, and maintaining operational resilience against local challenges, we are well-positioned for success. The combination of artistic excellence and business acumen will define our brand.</w:t>
      </w:r>
    </w:p>
    <w:p>
      <w:pPr>
        <w:pStyle w:val="BodyText"/>
      </w:pPr>
      <w:r>
        <w:t xml:space="preserve">We recommend immediate approval to proceed with the setup phase. The potential for growth in Nigeria Lagos is immense, and establishing a strong foothold now will secure market leadership for years to come. This project represents more than just a business venture; it is an investment in visual culture and economic development within one of Africa’s most dynamic cities.</w:t>
      </w:r>
    </w:p>
    <w:p>
      <w:r>
        <w:pict>
          <v:rect style="width:0;height:1.5pt" o:hralign="center" o:hrstd="t" o:hr="t"/>
        </w:pict>
      </w:r>
    </w:p>
    <w:p>
      <w:pPr>
        <w:pStyle w:val="FirstParagraph"/>
      </w:pPr>
      <w:r>
        <w:rPr>
          <w:iCs/>
          <w:i/>
        </w:rPr>
        <w:t xml:space="preserve">This document constitutes the official Project Report for the Photography Service Initiative in Nigeria Lagos. For further inquiries regarding specific operational details, please contact the project director.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Nigeria Lagos</dc:title>
  <dc:creator/>
  <dc:language>en</dc:language>
  <cp:keywords/>
  <dcterms:created xsi:type="dcterms:W3CDTF">2026-07-29T18:20:30Z</dcterms:created>
  <dcterms:modified xsi:type="dcterms:W3CDTF">2026-07-29T18:20:30Z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