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Karachi</w:t>
      </w:r>
    </w:p>
    <w:bookmarkStart w:id="34" w:name="Xc3a795f879dd840d335c1537a8c6109c9e4366a"/>
    <w:p>
      <w:pPr>
        <w:pStyle w:val="Heading1"/>
      </w:pPr>
      <w:r>
        <w:t xml:space="preserve">Project Report: Strategic Implementation of Professional Photography Services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Investment Committee</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initiative to establish a premier photography business within the dynamic urban landscape of Pakistan Karachi. As the largest city in Pakistan and its primary financial and industrial hub, Karachi presents a unique confluence of cultural richness, commercial activity, and social diversity. The objective is to create a state-of-the-art</w:t>
      </w:r>
      <w:r>
        <w:t xml:space="preserve"> </w:t>
      </w:r>
      <w:r>
        <w:rPr>
          <w:bCs/>
          <w:b/>
        </w:rPr>
        <w:t xml:space="preserve">Photographer</w:t>
      </w:r>
      <w:r>
        <w:t xml:space="preserve"> </w:t>
      </w:r>
      <w:r>
        <w:t xml:space="preserve">studio that caters to both personal milestones and corporate needs. This document details the market analysis, operational strategy, technical requirements, and financial projections required to successfully launch this venture in Pakistan Karachi.</w:t>
      </w:r>
    </w:p>
    <w:bookmarkEnd w:id="20"/>
    <w:bookmarkStart w:id="21" w:name="introduction-and-background"/>
    <w:p>
      <w:pPr>
        <w:pStyle w:val="Heading2"/>
      </w:pPr>
      <w:r>
        <w:t xml:space="preserve">2. Introduction and Background</w:t>
      </w:r>
    </w:p>
    <w:p>
      <w:pPr>
        <w:pStyle w:val="FirstParagraph"/>
      </w:pPr>
      <w:r>
        <w:t xml:space="preserve">The demand for high-quality visual content has surged globally, but it is particularly acute in emerging markets like Pakistan. In the context of Pakistan Karachi, a city that never sleeps, the need for capturing moments—whether they are weddings, corporate branding events, or real estate showcases—is growing exponentially. A professional</w:t>
      </w:r>
      <w:r>
        <w:t xml:space="preserve"> </w:t>
      </w:r>
      <w:r>
        <w:rPr>
          <w:bCs/>
          <w:b/>
        </w:rPr>
        <w:t xml:space="preserve">Photographer</w:t>
      </w:r>
      <w:r>
        <w:t xml:space="preserve"> </w:t>
      </w:r>
      <w:r>
        <w:t xml:space="preserve">does not merely take pictures; they tell stories. In a metropolis as vibrant as Pakistan Karachi, these stories range from the intricate details of traditional Mehndi ceremonies to the sleek modernity of corporate boardrooms in Clifton or DHA.</w:t>
      </w:r>
    </w:p>
    <w:p>
      <w:pPr>
        <w:pStyle w:val="BodyText"/>
      </w:pPr>
      <w:r>
        <w:t xml:space="preserve">The primary goal of this project is to bridge the gap between affordable services and premium quality output. Currently, the market in Pakistan Karachi is fragmented, with many amateur operators lacking professional equipment or business ethics. This project aims to fill that void by introducing a standardized, high-quality service model.</w:t>
      </w:r>
    </w:p>
    <w:bookmarkEnd w:id="21"/>
    <w:bookmarkStart w:id="25" w:name="market-analysis-the-karachi-context"/>
    <w:p>
      <w:pPr>
        <w:pStyle w:val="Heading2"/>
      </w:pPr>
      <w:r>
        <w:t xml:space="preserve">3. Market Analysis: The Karachi Context</w:t>
      </w:r>
    </w:p>
    <w:bookmarkStart w:id="22" w:name="demographic-and-cultural-factors"/>
    <w:p>
      <w:pPr>
        <w:pStyle w:val="Heading3"/>
      </w:pPr>
      <w:r>
        <w:t xml:space="preserve">3.1 Demographic and Cultural Factors</w:t>
      </w:r>
    </w:p>
    <w:p>
      <w:pPr>
        <w:pStyle w:val="FirstParagraph"/>
      </w:pPr>
      <w:r>
        <w:t xml:space="preserve">Pakistan Karachi is a melting pot of cultures, languages, and traditions. This diversity offers a vast potential client base. From the traditional families in Lyari who value documentary-style wedding coverage to the expatriate communities in North Nazimabad seeking modern editorial styles, the target market is diverse. Understanding these nuances is critical for any</w:t>
      </w:r>
      <w:r>
        <w:t xml:space="preserve"> </w:t>
      </w:r>
      <w:r>
        <w:rPr>
          <w:bCs/>
          <w:b/>
        </w:rPr>
        <w:t xml:space="preserve">Photographer</w:t>
      </w:r>
      <w:r>
        <w:t xml:space="preserve"> </w:t>
      </w:r>
      <w:r>
        <w:t xml:space="preserve">operating in this region.</w:t>
      </w:r>
    </w:p>
    <w:bookmarkEnd w:id="22"/>
    <w:bookmarkStart w:id="23" w:name="commercial-opportunities"/>
    <w:p>
      <w:pPr>
        <w:pStyle w:val="Heading3"/>
      </w:pPr>
      <w:r>
        <w:t xml:space="preserve">3.2 Commercial Opportunities</w:t>
      </w:r>
    </w:p>
    <w:p>
      <w:pPr>
        <w:pStyle w:val="FirstParagraph"/>
      </w:pPr>
      <w:r>
        <w:t xml:space="preserve">Beyond personal events, the corporate sector in Pakistan Karachi is a significant revenue driver. With thousands of SMEs and multinational corporations headquartered here, the need for professional headshots, product photography for e-commerce platforms like Daraz and Instagram shops, and event coverage for trade shows is immense. A dedicated studio in Pakistan Karachi can serve as a one-stop solution for these businesses.</w:t>
      </w:r>
    </w:p>
    <w:bookmarkEnd w:id="23"/>
    <w:bookmarkStart w:id="24" w:name="competitive-landscape"/>
    <w:p>
      <w:pPr>
        <w:pStyle w:val="Heading3"/>
      </w:pPr>
      <w:r>
        <w:t xml:space="preserve">3.3 Competitive Landscape</w:t>
      </w:r>
    </w:p>
    <w:p>
      <w:pPr>
        <w:pStyle w:val="FirstParagraph"/>
      </w:pPr>
      <w:r>
        <w:t xml:space="preserve">While competition exists, most existing players suffer from inconsistent quality or poor customer service. There is a clear opportunity to differentiate through reliability, transparent pricing, and advanced post-processing techniques specifically tailored to the lighting conditions of Pakistan Karachi.</w:t>
      </w:r>
    </w:p>
    <w:bookmarkEnd w:id="24"/>
    <w:bookmarkEnd w:id="25"/>
    <w:bookmarkStart w:id="26" w:name="project-scope-and-objectives"/>
    <w:p>
      <w:pPr>
        <w:pStyle w:val="Heading2"/>
      </w:pPr>
      <w:r>
        <w:t xml:space="preserve">4. Project Scope and Objectives</w:t>
      </w:r>
    </w:p>
    <w:p>
      <w:pPr>
        <w:pStyle w:val="FirstParagraph"/>
      </w:pPr>
      <w:r>
        <w:t xml:space="preserve">The scope of this project involves the establishment of a physical studio and an operational framework for a team of professional</w:t>
      </w:r>
      <w:r>
        <w:t xml:space="preserve"> </w:t>
      </w:r>
      <w:r>
        <w:rPr>
          <w:bCs/>
          <w:b/>
        </w:rPr>
        <w:t xml:space="preserve">Photographer</w:t>
      </w:r>
      <w:r>
        <w:t xml:space="preserve">s. The key objectives include:</w:t>
      </w:r>
    </w:p>
    <w:p>
      <w:pPr>
        <w:numPr>
          <w:ilvl w:val="0"/>
          <w:numId w:val="1001"/>
        </w:numPr>
        <w:pStyle w:val="Compact"/>
      </w:pPr>
      <w:r>
        <w:rPr>
          <w:bCs/>
          <w:b/>
        </w:rPr>
        <w:t xml:space="preserve">Premium Service Delivery:</w:t>
      </w:r>
      <w:r>
        <w:t xml:space="preserve">To provide top-tier photographic services that meet international standards while respecting local cultural sensitivities in Pakistan Karachi.</w:t>
      </w:r>
    </w:p>
    <w:p>
      <w:pPr>
        <w:numPr>
          <w:ilvl w:val="0"/>
          <w:numId w:val="1001"/>
        </w:numPr>
        <w:pStyle w:val="Compact"/>
      </w:pPr>
      <w:r>
        <w:rPr>
          <w:bCs/>
          <w:b/>
        </w:rPr>
        <w:t xml:space="preserve">Technological Integration:</w:t>
      </w:r>
      <w:r>
        <w:t xml:space="preserve">To utilize the latest digital imaging equipment and software to ensure fast turnaround times, which is crucial for the busy market of Pakistan Karachi.</w:t>
      </w:r>
    </w:p>
    <w:p>
      <w:pPr>
        <w:numPr>
          <w:ilvl w:val="0"/>
          <w:numId w:val="1001"/>
        </w:numPr>
        <w:pStyle w:val="Compact"/>
      </w:pPr>
      <w:r>
        <w:rPr>
          <w:bCs/>
          <w:b/>
        </w:rPr>
        <w:t xml:space="preserve">Brand Building:</w:t>
      </w:r>
      <w:r>
        <w:t xml:space="preserve">To establish a recognizable brand identity that symbolizes trust and creativity within the communities of Pakistan Karachi.</w:t>
      </w:r>
    </w:p>
    <w:p>
      <w:pPr>
        <w:numPr>
          <w:ilvl w:val="0"/>
          <w:numId w:val="1001"/>
        </w:numPr>
        <w:pStyle w:val="Compact"/>
      </w:pPr>
      <w:r>
        <w:rPr>
          <w:bCs/>
          <w:b/>
        </w:rPr>
        <w:t xml:space="preserve">Economic Sustainability:</w:t>
      </w:r>
      <w:r>
        <w:t xml:space="preserve">Achieve profitability within the first 18 months through a diversified service portfolio including weddings, portraits, and corporate contracts.</w:t>
      </w:r>
    </w:p>
    <w:bookmarkEnd w:id="26"/>
    <w:bookmarkStart w:id="30" w:name="operational-strategy"/>
    <w:p>
      <w:pPr>
        <w:pStyle w:val="Heading2"/>
      </w:pPr>
      <w:r>
        <w:t xml:space="preserve">5. Operational Strategy</w:t>
      </w:r>
    </w:p>
    <w:bookmarkStart w:id="27" w:name="location-and-infrastructure"/>
    <w:p>
      <w:pPr>
        <w:pStyle w:val="Heading3"/>
      </w:pPr>
      <w:r>
        <w:t xml:space="preserve">5.1 Location and Infrastructure</w:t>
      </w:r>
    </w:p>
    <w:p>
      <w:pPr>
        <w:pStyle w:val="FirstParagraph"/>
      </w:pPr>
      <w:r>
        <w:t xml:space="preserve">Selecting the right location in Pakistan Karachi is pivotal. We propose establishing the studio in a central yet accessible area, such as Gulshan-e-Iqbal or Clifton, where both residential clients and corporate offices are concentrated. The studio must be equipped with professional lighting rigs, backdrops, and high-speed internet for large file transfers.</w:t>
      </w:r>
    </w:p>
    <w:bookmarkEnd w:id="27"/>
    <w:bookmarkStart w:id="28" w:name="talent-acquisition"/>
    <w:p>
      <w:pPr>
        <w:pStyle w:val="Heading3"/>
      </w:pPr>
      <w:r>
        <w:t xml:space="preserve">5.2 Talent Acquisition</w:t>
      </w:r>
    </w:p>
    <w:p>
      <w:pPr>
        <w:pStyle w:val="FirstParagraph"/>
      </w:pPr>
      <w:r>
        <w:t xml:space="preserve">Hiring the right talent is crucial. We seek not only skilled photographers but also assistants who understand the logistics of shooting in Pakistan Karachi’s diverse environments. Training will focus on technical skills as well as client interaction, ensuring that every photographer represents the brand with professionalism.</w:t>
      </w:r>
    </w:p>
    <w:bookmarkEnd w:id="28"/>
    <w:bookmarkStart w:id="29" w:name="marketing-and-client-acquisition"/>
    <w:p>
      <w:pPr>
        <w:pStyle w:val="Heading3"/>
      </w:pPr>
      <w:r>
        <w:t xml:space="preserve">5.3 Marketing and Client Acquisition</w:t>
      </w:r>
    </w:p>
    <w:p>
      <w:pPr>
        <w:pStyle w:val="FirstParagraph"/>
      </w:pPr>
      <w:r>
        <w:t xml:space="preserve">In Pakistan Karachi, digital marketing is highly effective. Our strategy includes a robust presence on Instagram and Facebook, platforms widely used by consumers in this region. Additionally, partnerships with wedding planners, event management companies, and real estate agencies will be established to secure steady streams of corporate work.</w:t>
      </w:r>
    </w:p>
    <w:bookmarkEnd w:id="29"/>
    <w:bookmarkEnd w:id="30"/>
    <w:bookmarkStart w:id="31" w:name="financial-overview"/>
    <w:p>
      <w:pPr>
        <w:pStyle w:val="Heading2"/>
      </w:pPr>
      <w:r>
        <w:t xml:space="preserve">6. Financial Overview</w:t>
      </w:r>
    </w:p>
    <w:p>
      <w:pPr>
        <w:pStyle w:val="FirstParagraph"/>
      </w:pPr>
      <w:r>
        <w:t xml:space="preserve">The financial model for this project relies on a mix of fixed costs (rent, salaries) and variable costs (marketing equipment travel). Initial capital investment is required for high-end camera bodies, lenses, lighting equipment, and editing computers. However, the return on investment is projected to be strong given the high volume of social events in Pakistan Karachi.</w:t>
      </w:r>
    </w:p>
    <w:p>
      <w:pPr>
        <w:pStyle w:val="BodyText"/>
      </w:pPr>
      <w:r>
        <w:t xml:space="preserve">Pricing strategies will be tiered to accommodate different budget levels. Basic packages will target students and young professionals in Pakistan Karachi, while premium packages will target affluent families and large corporations. This diversification ensures cash flow stability throughout the year.</w:t>
      </w:r>
    </w:p>
    <w:bookmarkEnd w:id="31"/>
    <w:bookmarkStart w:id="32" w:name="risk-management"/>
    <w:p>
      <w:pPr>
        <w:pStyle w:val="Heading2"/>
      </w:pPr>
      <w:r>
        <w:t xml:space="preserve">7. Risk Management</w:t>
      </w:r>
    </w:p>
    <w:p>
      <w:pPr>
        <w:pStyle w:val="FirstParagraph"/>
      </w:pPr>
      <w:r>
        <w:rPr>
          <w:bCs/>
          <w:b/>
        </w:rPr>
        <w:t xml:space="preserve">Security Concerns:</w:t>
      </w:r>
      <w:r>
        <w:t xml:space="preserve">In certain areas of Pakistan Karachi, security can be a concern for equipment transport. We will implement strict protocols for gear movement and insure all equipment against theft or damage.</w:t>
      </w:r>
    </w:p>
    <w:p>
      <w:pPr>
        <w:pStyle w:val="BodyText"/>
      </w:pPr>
      <w:r>
        <w:rPr>
          <w:bCs/>
          <w:b/>
        </w:rPr>
        <w:t xml:space="preserve">Economic Fluctuations:</w:t>
      </w:r>
      <w:r>
        <w:t xml:space="preserve">Inflation in Pakistan can impact purchasing power. To mitigate this, we will regularly review our pricing structures and offer value-added services to retain clients despite economic pressures.</w:t>
      </w:r>
    </w:p>
    <w:bookmarkEnd w:id="32"/>
    <w:bookmarkStart w:id="33" w:name="conclusion"/>
    <w:p>
      <w:pPr>
        <w:pStyle w:val="Heading2"/>
      </w:pPr>
      <w:r>
        <w:t xml:space="preserve">8. Conclusion</w:t>
      </w:r>
    </w:p>
    <w:p>
      <w:pPr>
        <w:pStyle w:val="FirstParagraph"/>
      </w:pPr>
      <w:r>
        <w:t xml:space="preserve">The establishment of a professional photography service in Pakistan Karachi represents a viable and culturally resonant business opportunity. By leveraging the artistic talents of skilled</w:t>
      </w:r>
      <w:r>
        <w:t xml:space="preserve"> </w:t>
      </w:r>
      <w:r>
        <w:rPr>
          <w:bCs/>
          <w:b/>
        </w:rPr>
        <w:t xml:space="preserve">Photographer</w:t>
      </w:r>
      <w:r>
        <w:t xml:space="preserve">s and understanding the unique pulse of Pakistan Karachi, this project aims to set a new benchmark for visual storytelling in the region. The combination of cultural depth, commercial demand, and technological advancement positions this venture for significant success. We recommend immediate approval to proceed with site selection and recruitment phases.</w:t>
      </w:r>
    </w:p>
    <w:p>
      <w:pPr>
        <w:pStyle w:val="BodyText"/>
      </w:pPr>
      <w:r>
        <w:rPr>
          <w:iCs/>
          <w:i/>
        </w:rPr>
        <w:t xml:space="preserve">This report serves as the foundational document for the project team. All stakeholders are advised to review the attached appendices regarding detailed budget spreadsheets and vendor quotes specific to the Pakistan Karachi market.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Karachi</dc:title>
  <dc:creator/>
  <dc:language>en</dc:language>
  <cp:keywords/>
  <dcterms:created xsi:type="dcterms:W3CDTF">2026-07-29T15:04:59Z</dcterms:created>
  <dcterms:modified xsi:type="dcterms:W3CDTF">2026-07-29T15:04:59Z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