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Johannesburg</w:t>
      </w:r>
    </w:p>
    <w:bookmarkStart w:id="21" w:name="Xbf1c590ad9578547ea76cee134ee6ec95beca06"/>
    <w:p>
      <w:pPr>
        <w:pStyle w:val="Heading1"/>
      </w:pPr>
      <w:r>
        <w:t xml:space="preserve">Project Report: Professional Photography Services in Johannesburg</w:t>
      </w:r>
    </w:p>
    <w:p>
      <w:pPr>
        <w:pStyle w:val="FirstParagraph"/>
      </w:pPr>
      <w:r>
        <w:rPr>
          <w:bCs/>
          <w:b/>
        </w:rPr>
        <w:t xml:space="preserve">Date:</w:t>
      </w:r>
      <w:r>
        <w:t xml:space="preserve"> October 26, 2023</w:t>
      </w:r>
      <w:r>
        <w:br/>
      </w:r>
      <w:r>
        <w:rPr>
          <w:bCs/>
          <w:b/>
        </w:rPr>
        <w:t xml:space="preserve">To:</w:t>
      </w:r>
      <w:r>
        <w:t xml:space="preserve"> Stakeholders and Investors</w:t>
      </w:r>
      <w:r>
        <w:br/>
      </w:r>
      <w:r>
        <w:rPr>
          <w:bCs/>
          <w:b/>
        </w:rPr>
        <w:t xml:space="preserve">From:</w:t>
      </w:r>
      <w:r>
        <w:t xml:space="preserve"> Project Management Office</w:t>
      </w:r>
      <w:r>
        <w:br/>
      </w:r>
    </w:p>
    <w:p>
      <w:pPr>
        <w:pStyle w:val="BodyText"/>
      </w:pPr>
      <w:r>
        <w:t xml:space="preserve">Subject:</w:t>
      </w:r>
    </w:p>
    <w:p>
      <w:pPr>
        <w:pStyle w:val="BodyText"/>
      </w:pPr>
      <w:r>
        <w:t xml:space="preserve">Data Privacy and Security Compliance</w:t>
      </w:r>
    </w:p>
    <w:p>
      <w:pPr>
        <w:pStyle w:val="BodyText"/>
      </w:pPr>
      <w:r>
        <w:t xml:space="preserve">Purpose</w:t>
      </w:r>
    </w:p>
    <w:p>
      <w:pPr>
        <w:pStyle w:val="BodyText"/>
      </w:pPr>
      <w:r>
        <w:t xml:space="preserve">Data Minimization &amp; Purpose Limitation: Only collect data strictly necessary for the Photography assignment. Ensure that any personal information captured (e.g., client details, model releases) is processed solely for the agreed-upon deliverables.</w:t>
      </w:r>
    </w:p>
    <w:bookmarkStart w:id="20" w:name="conclusion"/>
    <w:p>
      <w:pPr>
        <w:pStyle w:val="Heading2"/>
      </w:pPr>
      <w:r>
        <w:t xml:space="preserve">8. Conclusion</w:t>
      </w:r>
    </w:p>
    <w:p>
      <w:pPr>
        <w:pStyle w:val="FirstParagraph"/>
      </w:pPr>
      <w:r>
        <w:t xml:space="preserve">The implementation of this Project Report framework ensures that every Photographer operating within our network in South Africa Johannesburg meets the highest standards of professionalism, legal compliance, and artistic excellence. By integrating strict data protection measures with high-quality visual storytelling, we position ourselves not just as service providers, but as trusted partners in the vibrant market of Johannesburg.</w:t>
      </w:r>
    </w:p>
    <w:p>
      <w:pPr>
        <w:pStyle w:val="BodyText"/>
      </w:pPr>
      <w:r>
        <w:t xml:space="preserve">The unique challenges and opportunities presented by South Africa Johannesburg require a nuanced approach to business operations. This report outlines a robust strategy that protects both the client and the Photographer while maximizing creative output. We are confident that adhering to these guidelines will result in sustained growth, enhanced reputation, and superior service delivery for all projects undertaken in this dynamic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Johannesburg</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