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Spain</w:t>
      </w:r>
      <w:r>
        <w:t xml:space="preserve"> </w:t>
      </w:r>
      <w:r>
        <w:t xml:space="preserve">Valencia</w:t>
      </w:r>
    </w:p>
    <w:bookmarkStart w:id="33" w:name="X1e0918147c5793f5f7e7ded6423ca39408d73aa"/>
    <w:p>
      <w:pPr>
        <w:pStyle w:val="Heading1"/>
      </w:pPr>
      <w:r>
        <w:t xml:space="preserve">Project Report: Professional Photography Services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plan for establishing a premier photography business within the vibrant city of Spain Valencia. As global tourism recovers and local commerce expands, the demand for high-quality visual content has surged. The primary objective of this initiative is to create a specialized</w:t>
      </w:r>
      <w:r>
        <w:t xml:space="preserve"> </w:t>
      </w:r>
      <w:r>
        <w:rPr>
          <w:bCs/>
          <w:b/>
        </w:rPr>
        <w:t xml:space="preserve">Photographer</w:t>
      </w:r>
      <w:r>
        <w:t xml:space="preserve"> </w:t>
      </w:r>
      <w:r>
        <w:t xml:space="preserve">service brand that captures the unique essence of its surroundings while serving both local enterprises and international visitors. By leveraging the distinct cultural heritage, architectural beauty, and economic dynamism of Spain Valencia, this project aims to deliver exceptional visual storytelling that resonates with diverse audiences.</w:t>
      </w:r>
    </w:p>
    <w:bookmarkEnd w:id="20"/>
    <w:bookmarkStart w:id="23" w:name="X64b0c46d4007c175ad431e6348cd170dc845543"/>
    <w:p>
      <w:pPr>
        <w:pStyle w:val="Heading2"/>
      </w:pPr>
      <w:r>
        <w:t xml:space="preserve">2. Market Analysis: The Unique Context of Spain Valencia</w:t>
      </w:r>
    </w:p>
    <w:p>
      <w:pPr>
        <w:pStyle w:val="FirstParagraph"/>
      </w:pPr>
      <w:r>
        <w:t xml:space="preserve">To succeed in this region, one must understand the specific nuances of the local market. Spain Valencia is not merely a geographic location; it is a cultural powerhouse known for its blend of futuristic architecture, historic old towns, and coastal lifestyle. The city hosts world-renowned events such as Las Fallas and the America's Cup sailing competitions, which create episodic spikes in demand for high-quality imagery.</w:t>
      </w:r>
    </w:p>
    <w:bookmarkStart w:id="21" w:name="tourism-and-hospitality-sector"/>
    <w:p>
      <w:pPr>
        <w:pStyle w:val="Heading3"/>
      </w:pPr>
      <w:r>
        <w:t xml:space="preserve">2.1 Tourism and Hospitality Sector</w:t>
      </w:r>
    </w:p>
    <w:p>
      <w:pPr>
        <w:pStyle w:val="FirstParagraph"/>
      </w:pPr>
      <w:r>
        <w:t xml:space="preserve">Tourism remains a cornerstone of the local economy. Hotels, boutique resorts, and tour operators in Spain Valencia require consistent, high-resolution photography to market their services on digital platforms. The aesthetic appeal of the City of Arts and Sciences, combined with the sandy beaches of Malvarrosa and Playa de la Patacona, offers endless opportunities for compelling visual campaigns. A dedicated</w:t>
      </w:r>
      <w:r>
        <w:t xml:space="preserve"> </w:t>
      </w:r>
      <w:r>
        <w:rPr>
          <w:bCs/>
          <w:b/>
        </w:rPr>
        <w:t xml:space="preserve">Photographer</w:t>
      </w:r>
      <w:r>
        <w:t xml:space="preserve"> </w:t>
      </w:r>
      <w:r>
        <w:t xml:space="preserve">specializing in architectural and lifestyle shots will find a robust client base within this sector.</w:t>
      </w:r>
    </w:p>
    <w:bookmarkEnd w:id="21"/>
    <w:bookmarkStart w:id="22" w:name="corporate-and-commercial-growth"/>
    <w:p>
      <w:pPr>
        <w:pStyle w:val="Heading3"/>
      </w:pPr>
      <w:r>
        <w:t xml:space="preserve">2.2 Corporate and Commercial Growth</w:t>
      </w:r>
    </w:p>
    <w:p>
      <w:pPr>
        <w:pStyle w:val="FirstParagraph"/>
      </w:pPr>
      <w:r>
        <w:t xml:space="preserve">Beyond tourism, Spain Valencia is experiencing significant growth in its tech startup scene and traditional manufacturing industries. Local businesses are increasingly recognizing the power of branding through professional imagery. From corporate headshots for business districts to product photography for local food producers (such as the famous oranges and paella ingredients), the commercial demand is steady year-round.</w:t>
      </w:r>
    </w:p>
    <w:bookmarkEnd w:id="22"/>
    <w:bookmarkEnd w:id="23"/>
    <w:bookmarkStart w:id="24" w:name="service-offerings"/>
    <w:p>
      <w:pPr>
        <w:pStyle w:val="Heading2"/>
      </w:pPr>
      <w:r>
        <w:t xml:space="preserve">3. Service Offerings</w:t>
      </w:r>
    </w:p>
    <w:p>
      <w:pPr>
        <w:pStyle w:val="FirstParagraph"/>
      </w:pPr>
      <w:r>
        <w:t xml:space="preserve">The proposed business model focuses on three core pillars, tailored specifically to the needs of Spain Valencia:</w:t>
      </w:r>
    </w:p>
    <w:p>
      <w:pPr>
        <w:numPr>
          <w:ilvl w:val="0"/>
          <w:numId w:val="1001"/>
        </w:numPr>
        <w:pStyle w:val="Compact"/>
      </w:pPr>
      <w:r>
        <w:rPr>
          <w:bCs/>
          <w:b/>
        </w:rPr>
        <w:t xml:space="preserve">Lifestyle and Tourism Photography:</w:t>
      </w:r>
      <w:r>
        <w:t xml:space="preserve"> </w:t>
      </w:r>
      <w:r>
        <w:t xml:space="preserve">Capturing the sun-drenched lifestyle, street scenes, and cultural festivities. This service targets travel agencies, hotels, and magazines looking to showcase the allure of Spain Valencia.</w:t>
      </w:r>
    </w:p>
    <w:p>
      <w:pPr>
        <w:numPr>
          <w:ilvl w:val="0"/>
          <w:numId w:val="1001"/>
        </w:numPr>
        <w:pStyle w:val="Compact"/>
      </w:pPr>
      <w:r>
        <w:rPr>
          <w:bCs/>
          <w:b/>
        </w:rPr>
        <w:t xml:space="preserve">Corporate Branding:</w:t>
      </w:r>
      <w:r>
        <w:t xml:space="preserve"> </w:t>
      </w:r>
      <w:r>
        <w:t xml:space="preserve">Professional headshots, office environment shots for startups in the innovation hubs of Spain Valencia, and event coverage for business conferences held at venues like Feria Valencia.</w:t>
      </w:r>
    </w:p>
    <w:p>
      <w:pPr>
        <w:numPr>
          <w:ilvl w:val="0"/>
          <w:numId w:val="1001"/>
        </w:numPr>
        <w:pStyle w:val="Compact"/>
      </w:pPr>
      <w:r>
        <w:rPr>
          <w:bCs/>
          <w:b/>
        </w:rPr>
        <w:t xml:space="preserve">Event Documentation:</w:t>
      </w:r>
      <w:r>
        <w:t xml:space="preserve"> </w:t>
      </w:r>
      <w:r>
        <w:t xml:space="preserve">Specialized coverage of Las Fallas, San Juan fire festivals, and corporate galas. These events require a</w:t>
      </w:r>
      <w:r>
        <w:t xml:space="preserve"> </w:t>
      </w:r>
      <w:r>
        <w:rPr>
          <w:bCs/>
          <w:b/>
        </w:rPr>
        <w:t xml:space="preserve">Photographer</w:t>
      </w:r>
      <w:r>
        <w:t xml:space="preserve"> </w:t>
      </w:r>
      <w:r>
        <w:t xml:space="preserve">who can handle low-light conditions and fast-paced environments with precision.</w:t>
      </w:r>
    </w:p>
    <w:bookmarkEnd w:id="24"/>
    <w:bookmarkStart w:id="25" w:name="strategic-location-advantages"/>
    <w:p>
      <w:pPr>
        <w:pStyle w:val="Heading2"/>
      </w:pPr>
      <w:r>
        <w:t xml:space="preserve">4. Strategic Location Advantages</w:t>
      </w:r>
    </w:p>
    <w:p>
      <w:pPr>
        <w:pStyle w:val="FirstParagraph"/>
      </w:pPr>
      <w:r>
        <w:t xml:space="preserve">Selecting Spain Valencia as the base of operations provides several competitive advantages. Firstly, the city offers diverse backdrops within a small geographic radius. A photographer can shoot traditional medieval architecture in El Carmen, modern structural marvels at Ciudad de las Artes y las Ciencias, and natural landscapes at Albufera Natural Park all in one day. This variety allows for a versatile portfolio that appeals to a wide range of clients.</w:t>
      </w:r>
    </w:p>
    <w:p>
      <w:pPr>
        <w:pStyle w:val="BodyText"/>
      </w:pPr>
      <w:r>
        <w:t xml:space="preserve">Furthermore, the cost of living and operational expenses in Spain Valencia are generally lower than in Madrid or Barcelona, allowing for more competitive pricing structures while maintaining healthy profit margins. The city's accessibility via international airports also facilitates collaboration with global brands seeking to produce content in this Mediterranean hub.</w:t>
      </w:r>
    </w:p>
    <w:bookmarkEnd w:id="25"/>
    <w:bookmarkStart w:id="29" w:name="operational-plan"/>
    <w:p>
      <w:pPr>
        <w:pStyle w:val="Heading2"/>
      </w:pPr>
      <w:r>
        <w:t xml:space="preserve">5. Operational Plan</w:t>
      </w:r>
    </w:p>
    <w:bookmarkStart w:id="26" w:name="equipment-and-technology"/>
    <w:p>
      <w:pPr>
        <w:pStyle w:val="Heading3"/>
      </w:pPr>
      <w:r>
        <w:t xml:space="preserve">5.1 Equipment and Technology</w:t>
      </w:r>
    </w:p>
    <w:p>
      <w:pPr>
        <w:pStyle w:val="FirstParagraph"/>
      </w:pPr>
      <w:r>
        <w:t xml:space="preserve">To maintain a high standard, the initial investment will focus on professional-grade cameras, lenses suitable for both wide-angle architectural shots and tight portrait work, and robust lighting equipment. Given the bright Mediterranean sun prevalent in Spain Valencia, polarizing filters and reflectors will be essential tools.</w:t>
      </w:r>
    </w:p>
    <w:bookmarkEnd w:id="26"/>
    <w:bookmarkStart w:id="27" w:name="digital-presence"/>
    <w:p>
      <w:pPr>
        <w:pStyle w:val="Heading3"/>
      </w:pPr>
      <w:r>
        <w:t xml:space="preserve">5.2 Digital Presence</w:t>
      </w:r>
    </w:p>
    <w:p>
      <w:pPr>
        <w:pStyle w:val="FirstParagraph"/>
      </w:pPr>
      <w:r>
        <w:t xml:space="preserve">In the modern era, a photographer's online portfolio is their storefront. The project includes the development of a bilingual website (English and Spanish) optimized for SEO keywords related to "Photographer in Spain Valencia." Social media strategies will utilize Instagram and LinkedIn to showcase behind-the-scenes content from shoots across the city, building trust and visibility among potential clients.</w:t>
      </w:r>
    </w:p>
    <w:bookmarkEnd w:id="27"/>
    <w:bookmarkStart w:id="28" w:name="networking"/>
    <w:p>
      <w:pPr>
        <w:pStyle w:val="Heading3"/>
      </w:pPr>
      <w:r>
        <w:t xml:space="preserve">5.3 Networking</w:t>
      </w:r>
    </w:p>
    <w:p>
      <w:pPr>
        <w:pStyle w:val="FirstParagraph"/>
      </w:pPr>
      <w:r>
        <w:t xml:space="preserve">Establishing partnerships with local wedding planners, event organizers, and real estate agencies in Spain Valencia is crucial. Attending local business chambers of commerce meetings will help integrate the brand into the community network.</w:t>
      </w:r>
    </w:p>
    <w:bookmarkEnd w:id="28"/>
    <w:bookmarkEnd w:id="29"/>
    <w:bookmarkStart w:id="30" w:name="financial-projections"/>
    <w:p>
      <w:pPr>
        <w:pStyle w:val="Heading2"/>
      </w:pPr>
      <w:r>
        <w:t xml:space="preserve">6. Financial Projections</w:t>
      </w:r>
    </w:p>
    <w:p>
      <w:pPr>
        <w:pStyle w:val="FirstParagraph"/>
      </w:pPr>
      <w:r>
        <w:t xml:space="preserve">The financial outlook for this project is positive. Initial costs include equipment purchase, website development, marketing materials, and legal registration in Spain. Revenue streams are diversified to mitigate risk; income will come from corporate contracts (recurring revenue), event packages (high ticket value), and individual sessions such as family portraits or wedding photography.</w:t>
      </w:r>
    </w:p>
    <w:p>
      <w:pPr>
        <w:pStyle w:val="BodyText"/>
      </w:pPr>
      <w:r>
        <w:t xml:space="preserve">Break-even is projected within the first eight months of operation, assuming aggressive marketing during peak tourism seasons in spring and summer. As brand recognition grows in Spain Valencia, referral rates are expected to increase, lowering customer acquisition costs over time.</w:t>
      </w:r>
    </w:p>
    <w:bookmarkEnd w:id="30"/>
    <w:bookmarkStart w:id="31" w:name="challenges-and-mitigation-strategies"/>
    <w:p>
      <w:pPr>
        <w:pStyle w:val="Heading2"/>
      </w:pPr>
      <w:r>
        <w:t xml:space="preserve">7. Challenges and Mitigation Strategies</w:t>
      </w:r>
    </w:p>
    <w:p>
      <w:pPr>
        <w:pStyle w:val="FirstParagraph"/>
      </w:pPr>
      <w:r>
        <w:rPr>
          <w:bCs/>
          <w:b/>
        </w:rPr>
        <w:t xml:space="preserve">Seasonality:</w:t>
      </w:r>
    </w:p>
    <w:p>
      <w:pPr>
        <w:pStyle w:val="BodyText"/>
      </w:pPr>
      <w:r>
        <w:t xml:space="preserve">Tourism in Spain Valencia is seasonal. To counter this, the project plan emphasizes corporate clients who do not adhere to tourist seasons, ensuring steady income during winter months.</w:t>
      </w:r>
    </w:p>
    <w:p>
      <w:pPr>
        <w:pStyle w:val="BodyText"/>
      </w:pPr>
      <w:r>
        <w:rPr>
          <w:bCs/>
          <w:b/>
        </w:rPr>
        <w:t xml:space="preserve">Competition:</w:t>
      </w:r>
    </w:p>
    <w:p>
      <w:pPr>
        <w:pStyle w:val="BodyText"/>
      </w:pPr>
      <w:r>
        <w:t xml:space="preserve">The market in Spain Valencia includes established players. The differentiation strategy relies on specialization and superior customer service. By offering a bespoke experience tailored to the specific artistic vision of each client, the new</w:t>
      </w:r>
      <w:r>
        <w:t xml:space="preserve"> </w:t>
      </w:r>
      <w:r>
        <w:rPr>
          <w:bCs/>
          <w:b/>
        </w:rPr>
        <w:t xml:space="preserve">Photographer</w:t>
      </w:r>
      <w:r>
        <w:t xml:space="preserve"> </w:t>
      </w:r>
      <w:r>
        <w:t xml:space="preserve">brand can carve out a unique niche.</w:t>
      </w:r>
    </w:p>
    <w:bookmarkEnd w:id="31"/>
    <w:bookmarkStart w:id="32" w:name="conclusion"/>
    <w:p>
      <w:pPr>
        <w:pStyle w:val="Heading2"/>
      </w:pPr>
      <w:r>
        <w:t xml:space="preserve">8. Conclusion</w:t>
      </w:r>
    </w:p>
    <w:p>
      <w:pPr>
        <w:pStyle w:val="FirstParagraph"/>
      </w:pPr>
      <w:r>
        <w:t xml:space="preserve">In conclusion, launching a photography business in Spain Valencia presents a compelling opportunity for creative professionals and investors alike. The combination of rich visual assets inherent to the location, growing commercial demand, and favorable economic conditions creates an ideal environment for success. By focusing on high-quality service delivery and strategic marketing, the project will not only thrive financially but also contribute to the artistic tapestry of Spain Valencia.</w:t>
      </w:r>
    </w:p>
    <w:p>
      <w:pPr>
        <w:pStyle w:val="BodyText"/>
      </w:pPr>
      <w:r>
        <w:t xml:space="preserve">This report confirms that a dedicated approach to capturing images in this dynamic Spanish city is viable, sustainable, and poised for growth. We recommend immediate commencement of the setup phase, focusing on equipment acquisition and digital brand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Spain Valencia</dc:title>
  <dc:creator/>
  <dc:language>en</dc:language>
  <cp:keywords/>
  <dcterms:created xsi:type="dcterms:W3CDTF">2026-07-30T05:28:02Z</dcterms:created>
  <dcterms:modified xsi:type="dcterms:W3CDTF">2026-07-30T05:28:02Z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