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From:: Project Lead, Strategic Imaging Division&gt; &gt;</w:t>
      </w:r>
    </w:p>
    <w:p>
      <w:pPr>
        <w:pStyle w:val="BodyText"/>
      </w:pPr>
      <w:r>
        <w:rPr>
          <w:bCs/>
          <w:b/>
        </w:rPr>
        <w:t xml:space="preserve">Subject: Comprehensive Analysis and Implementation Strategy for Professional Photography Services in Switzerland Zurich</w:t>
      </w:r>
      <w:r>
        <w:rPr>
          <w:iCs/>
          <w:i/>
        </w:rPr>
        <w:t xml:space="preserve">/p&gt;</w:t>
      </w:r>
      <w:r>
        <w:t xml:space="preserve">&lt;/div&gt;</w:t>
      </w:r>
    </w:p>
    <w:bookmarkStart w:id="20" w:name="executive-summary"/>
    <w:p>
      <w:pPr>
        <w:pStyle w:val="Heading2"/>
      </w:pPr>
      <w:r>
        <w:t xml:space="preserve">1. Executive Summary</w:t>
      </w:r>
    </w:p>
    <w:p>
      <w:pPr>
        <w:pStyle w:val="FirstParagraph"/>
      </w:pPr>
      <w:r>
        <w:t xml:space="preserve">This Project Report serves as a comprehensive overview of the proposed initiative to secure high-quality photographic services within the specific geographic and cultural context of Switzerland Zurich. The primary objective is to define the scope, logistical requirements, artistic direction, and operational framework necessary for executing a successful photography project in this prestigious location. Given the unique visual landscape of Switzerland Zurich, characterized by its historic architecture juxtaposed with modern urban development and surrounding natural beauty, selecting the right photographer is not merely a transactional decision but a strategic one that impacts brand identity and narrative accuracy.</w:t>
      </w:r>
    </w:p>
    <w:p>
      <w:pPr>
        <w:pStyle w:val="BodyText"/>
      </w:pPr>
      <w:r>
        <w:t xml:space="preserve">The term "Project Report" here denotes a structured document intended to guide stakeholders through the planning phase, risk assessment, budget allocation, and final deliverable expectations. The focus remains firmly on the role of the "Photographer" as the central creative force, operating within the dynamic environment of "Switzerland Zurich". This report aims to ensure that all parties understand how artistic vision aligns with local regulations, cultural nuances, and technical demands.</w:t>
      </w:r>
    </w:p>
    <w:bookmarkEnd w:id="20"/>
    <w:bookmarkStart w:id="21" w:name="background-and-context"/>
    <w:p>
      <w:pPr>
        <w:pStyle w:val="Heading2"/>
      </w:pPr>
      <w:r>
        <w:t xml:space="preserve">2. Background and Context</w:t>
      </w:r>
    </w:p>
    <w:p>
      <w:pPr>
        <w:pStyle w:val="FirstParagraph"/>
      </w:pPr>
      <w:r>
        <w:t xml:space="preserve">The choice of location is critical to the success of any visual storytelling endeavor. Switzerland Zurich offers a distinct aesthetic palette that includes the limpid waters of Lake Zurich (Zürichsee), the historic skyline dominated by Grossmünster and Fraumünster churches, and the sleek modernity of districts like Hardturm. For our project, capturing these elements requires a Photographer who possesses not only technical mastery but also a deep understanding of light conditions specific to Central Europe.</w:t>
      </w:r>
    </w:p>
    <w:p>
      <w:pPr>
        <w:pStyle w:val="BodyText"/>
      </w:pPr>
      <w:r>
        <w:t xml:space="preserve">Furthermore, the business culture in Switzerland Zurich is known for its precision, reliability, and attention to detail. Therefore, the engagement with our chosen Photographer must reflect these values. The Project Report outlines a framework where professionalism meets artistic excellence. It is imperative that the Photographer understands local customs regarding privacy (strict image rights laws) and environmental respect, ensuring that all shoots comply with Swiss federal and cantonal regulations.</w:t>
      </w:r>
    </w:p>
    <w:bookmarkEnd w:id="21"/>
    <w:bookmarkStart w:id="22" w:name="Xc5b0cb830b9365803892c68b30c178f3d37ab45"/>
    <w:p>
      <w:pPr>
        <w:pStyle w:val="Heading2"/>
      </w:pPr>
      <w:r>
        <w:t xml:space="preserve">3. Scope of Work: The Role of the Photographer</w:t>
      </w:r>
    </w:p>
    <w:p>
      <w:pPr>
        <w:pStyle w:val="FirstParagraph"/>
      </w:pPr>
      <w:r>
        <w:t xml:space="preserve">The core function within this project is assigned to the Photographer. Their responsibilities extend beyond simple image capture; they are tasked with curating a visual narrative that resonates with both local and international audiences. The scope includes:</w:t>
      </w:r>
    </w:p>
    <w:p>
      <w:pPr>
        <w:numPr>
          <w:ilvl w:val="0"/>
          <w:numId w:val="1001"/>
        </w:numPr>
        <w:pStyle w:val="Compact"/>
      </w:pPr>
      <w:r>
        <w:rPr>
          <w:bCs/>
          <w:b/>
        </w:rPr>
        <w:t xml:space="preserve">Creative Direction:</w:t>
      </w:r>
      <w:r>
        <w:t xml:space="preserve"> </w:t>
      </w:r>
      <w:r>
        <w:t xml:space="preserve">Developing mood boards, shot lists, and lighting plans that reflect the brand’s identity while harmonizing with the architectural backdrop of Switzerland Zurich.</w:t>
      </w:r>
    </w:p>
    <w:p>
      <w:pPr>
        <w:numPr>
          <w:ilvl w:val="0"/>
          <w:numId w:val="1001"/>
        </w:numPr>
        <w:pStyle w:val="Compact"/>
      </w:pPr>
      <w:r>
        <w:rPr>
          <w:bCs/>
          <w:b/>
        </w:rPr>
        <w:t xml:space="preserve">Logistical Execution:</w:t>
      </w:r>
      <w:r>
        <w:t xml:space="preserve"> </w:t>
      </w:r>
      <w:r>
        <w:t xml:space="preserve">Navigating permit requirements for public spaces. In Switzerland Zurich, filming or photographing certain heritage sites may require explicit permission from local authorities. The Photographer must coordinate these approvals prior to the shoot date.</w:t>
      </w:r>
    </w:p>
    <w:p>
      <w:pPr>
        <w:numPr>
          <w:ilvl w:val="0"/>
          <w:numId w:val="1001"/>
        </w:numPr>
        <w:pStyle w:val="Compact"/>
      </w:pPr>
      <w:r>
        <w:rPr>
          <w:bCs/>
          <w:b/>
        </w:rPr>
        <w:t xml:space="preserve">Techical Production:</w:t>
      </w:r>
      <w:r>
        <w:t xml:space="preserve"> </w:t>
      </w:r>
      <w:r>
        <w:t xml:space="preserve">Utilizing high-resolution equipment suitable for large-format printing and digital media. This includes drone photography, provided that Swiss airspace regulations are strictly adhered to, which is a significant constraint in urban areas like Zurich.</w:t>
      </w:r>
    </w:p>
    <w:p>
      <w:pPr>
        <w:numPr>
          <w:ilvl w:val="0"/>
          <w:numId w:val="1001"/>
        </w:numPr>
        <w:pStyle w:val="Compact"/>
      </w:pPr>
      <w:r>
        <w:rPr>
          <w:bCs/>
          <w:b/>
        </w:rPr>
        <w:t xml:space="preserve">Post-Production:</w:t>
      </w:r>
      <w:r>
        <w:t xml:space="preserve"> </w:t>
      </w:r>
      <w:r>
        <w:t xml:space="preserve">Editing images to maintain color accuracy and contrast that reflects the natural light of the region. Switzerland Zurich experiences distinct seasonal light changes; the post-production phase must account for this variability to ensure consistency across all deliverables.</w:t>
      </w:r>
    </w:p>
    <w:bookmarkEnd w:id="22"/>
    <w:bookmarkStart w:id="26" w:name="X8c485bf2398b5564c91d72d123e110ce24f126e"/>
    <w:p>
      <w:pPr>
        <w:pStyle w:val="Heading2"/>
      </w:pPr>
      <w:r>
        <w:t xml:space="preserve">4. Operational Challenges and Mitigation Strategies</w:t>
      </w:r>
    </w:p>
    <w:p>
      <w:pPr>
        <w:pStyle w:val="FirstParagraph"/>
      </w:pPr>
      <w:r>
        <w:t xml:space="preserve">In any Project Report dealing with complex locations, identifying potential risks is vital. In the context of Switzerland Zurich, several challenges arise:</w:t>
      </w:r>
    </w:p>
    <w:bookmarkStart w:id="23" w:name="regulatory-compliance"/>
    <w:p>
      <w:pPr>
        <w:pStyle w:val="Heading3"/>
      </w:pPr>
      <w:r>
        <w:t xml:space="preserve">4.1 Regulatory Compliance</w:t>
      </w:r>
    </w:p>
    <w:p>
      <w:pPr>
        <w:pStyle w:val="FirstParagraph"/>
      </w:pPr>
      <w:r>
        <w:t xml:space="preserve">Zurich has strict laws regarding drone usage and photography in private or sensitive public areas. The mitigation strategy involves hiring a Photographer who has prior experience with Swiss aviation and municipal regulations. This ensures that no legal infractions occur, which could halt the project.</w:t>
      </w:r>
    </w:p>
    <w:bookmarkEnd w:id="23"/>
    <w:bookmarkStart w:id="24" w:name="weather-variability"/>
    <w:p>
      <w:pPr>
        <w:pStyle w:val="Heading3"/>
      </w:pPr>
      <w:r>
        <w:t xml:space="preserve">4.2 Weather Variability</w:t>
      </w:r>
    </w:p>
    <w:p>
      <w:pPr>
        <w:pStyle w:val="FirstParagraph"/>
      </w:pPr>
      <w:r>
        <w:t xml:space="preserve">The weather in Switzerland Zurich can change rapidly. Alpine influences often bring sudden rain or fog, particularly in the early morning and late evening. The Project Report mandates a flexible scheduling system with built-in buffer days for reshoots if necessary.</w:t>
      </w:r>
    </w:p>
    <w:bookmarkEnd w:id="24"/>
    <w:bookmarkStart w:id="25" w:name="cultural-sensitivity"/>
    <w:p>
      <w:pPr>
        <w:pStyle w:val="Heading3"/>
      </w:pPr>
      <w:r>
        <w:t xml:space="preserve">4.3 Cultural Sensitivity</w:t>
      </w:r>
    </w:p>
    <w:p>
      <w:pPr>
        <w:pStyle w:val="FirstParagraph"/>
      </w:pPr>
      <w:r>
        <w:t xml:space="preserve">Publishing images of individuals in Switzerland Zurich requires explicit consent due to stringent privacy laws (Swiss Data Protection Act). The Photographer must be trained or briefed on how to handle street photography scenarios, ensuring that identifiable faces are either blurred or properly cleared before any publication.</w:t>
      </w:r>
    </w:p>
    <w:bookmarkEnd w:id="25"/>
    <w:bookmarkEnd w:id="26"/>
    <w:bookmarkStart w:id="27" w:name="budget-and-resource-allocation"/>
    <w:p>
      <w:pPr>
        <w:pStyle w:val="Heading2"/>
      </w:pPr>
      <w:r>
        <w:t xml:space="preserve">5. Budget and Resource Allocation</w:t>
      </w:r>
    </w:p>
    <w:p>
      <w:pPr>
        <w:pStyle w:val="FirstParagraph"/>
      </w:pPr>
      <w:r>
        <w:t xml:space="preserve">The budget for this initiative has been calculated based on current market rates for professional services in Switzerland Zurich. Costs include:</w:t>
      </w:r>
    </w:p>
    <w:p>
      <w:pPr>
        <w:numPr>
          <w:ilvl w:val="0"/>
          <w:numId w:val="1002"/>
        </w:numPr>
        <w:pStyle w:val="Compact"/>
      </w:pPr>
      <w:r>
        <w:rPr>
          <w:bCs/>
          <w:b/>
        </w:rPr>
        <w:t xml:space="preserve">Fee Structure:</w:t>
      </w:r>
      <w:r>
        <w:t xml:space="preserve"> </w:t>
      </w:r>
      <w:r>
        <w:t xml:space="preserve">A competitive day rate for the Photographer, reflecting their seniority and specialization in urban/portrait photography.</w:t>
      </w:r>
    </w:p>
    <w:p>
      <w:pPr>
        <w:numPr>
          <w:ilvl w:val="0"/>
          <w:numId w:val="1002"/>
        </w:numPr>
        <w:pStyle w:val="Compact"/>
      </w:pPr>
      <w:r>
        <w:rPr>
          <w:bCs/>
          <w:b/>
        </w:rPr>
        <w:t xml:space="preserve">Equipment Rental:</w:t>
      </w:r>
      <w:r>
        <w:t xml:space="preserve"> </w:t>
      </w:r>
      <w:r>
        <w:t xml:space="preserve">High-end lenses, lighting kits, and drone services if applicable.</w:t>
      </w:r>
    </w:p>
    <w:p>
      <w:pPr>
        <w:numPr>
          <w:ilvl w:val="0"/>
          <w:numId w:val="1002"/>
        </w:numPr>
        <w:pStyle w:val="Compact"/>
      </w:pPr>
      <w:r>
        <w:rPr>
          <w:bCs/>
          <w:b/>
        </w:rPr>
        <w:t xml:space="preserve">Licensing and Permits:</w:t>
      </w:r>
      <w:r>
        <w:t xml:space="preserve"> </w:t>
      </w:r>
      <w:r>
        <w:t xml:space="preserve">Administrative fees paid to the City of Zurich for usage rights in public spaces.</w:t>
      </w:r>
    </w:p>
    <w:p>
      <w:pPr>
        <w:numPr>
          <w:ilvl w:val="0"/>
          <w:numId w:val="1002"/>
        </w:numPr>
        <w:pStyle w:val="Compact"/>
      </w:pPr>
      <w:r>
        <w:t xml:space="preserve">Taxation:: VAT (MWST/MST) at 8.1% is included, as Switzerland charges this on professional services.</w:t>
      </w:r>
    </w:p>
    <w:p>
      <w:pPr>
        <w:pStyle w:val="FirstParagraph"/>
      </w:pPr>
      <w:r>
        <w:t xml:space="preserve">This financial framework ensures that the Photographer is compensated fairly for their expertise while maintaining transparency for the project stakeholders.</w:t>
      </w:r>
    </w:p>
    <w:bookmarkEnd w:id="27"/>
    <w:bookmarkStart w:id="28" w:name="timeline-and-milestones"/>
    <w:p>
      <w:pPr>
        <w:pStyle w:val="Heading2"/>
      </w:pPr>
      <w:r>
        <w:t xml:space="preserve">6. Timeline and Milestones</w:t>
      </w:r>
    </w:p>
    <w:p>
      <w:pPr>
        <w:pStyle w:val="FirstParagraph"/>
      </w:pPr>
      <w:r>
        <w:t xml:space="preserve">The Project Report outlines a timeline spanning twelve weeks:</w:t>
      </w:r>
    </w:p>
    <w:p>
      <w:pPr>
        <w:pStyle w:val="BodyText"/>
      </w:pPr>
      <w:r>
        <w:rPr>
          <w:bCs/>
          <w:b/>
        </w:rPr>
        <w:t xml:space="preserve">Weeks 1-2:</w:t>
      </w:r>
      <w:r>
        <w:t xml:space="preserve"> </w:t>
      </w:r>
      <w:r>
        <w:t xml:space="preserve">Concept development and Photographer onboarding.</w:t>
      </w:r>
    </w:p>
    <w:p>
      <w:pPr>
        <w:pStyle w:val="BodyText"/>
      </w:pPr>
      <w:r>
        <w:rPr>
          <w:bCs/>
          <w:b/>
        </w:rPr>
        <w:t xml:space="preserve">Weeks 3-4:</w:t>
      </w:r>
      <w:r>
        <w:t xml:space="preserve"> </w:t>
      </w:r>
      <w:r>
        <w:t xml:space="preserve">Permit applications and location scouting in Switzerland Zurich.</w:t>
      </w:r>
    </w:p>
    <w:p>
      <w:pPr>
        <w:pStyle w:val="BodyText"/>
      </w:pPr>
      <w:r>
        <w:t xml:space="preserve">Week 5:: Primary shoot days, weather permitting.</w:t>
      </w:r>
    </w:p>
    <w:p>
      <w:pPr>
        <w:pStyle w:val="BodyText"/>
      </w:pPr>
      <w:r>
        <w:t xml:space="preserve">Weeks 6-8:: Post-production, editing, and retouching.&lt;/ul&gt;</w:t>
      </w:r>
      <w:r>
        <w:t xml:space="preserve"> </w:t>
      </w:r>
      <w:r>
        <w:t xml:space="preserve">&lt;p&gt;&lt;b&gt;Weeks 9-10&lt;/b&gt;: Review cycles with stakeholders.&lt;br/&gt;&lt;b&gt;Weeks 11-12&lt;/b&gt;: Final delivery and archiving.&lt;br/&gt;</w:t>
      </w:r>
    </w:p>
    <w:bookmarkEnd w:id="28"/>
    <w:bookmarkStart w:id="29" w:name="conclusion"/>
    <w:p>
      <w:pPr>
        <w:pStyle w:val="Heading2"/>
      </w:pPr>
      <w:r>
        <w:t xml:space="preserve">7. Conclusion</w:t>
      </w:r>
    </w:p>
    <w:p>
      <w:pPr>
        <w:pStyle w:val="FirstParagraph"/>
      </w:pPr>
      <w:r>
        <w:t xml:space="preserve">This Project Report underscores the importance of a strategic approach to engaging a Photographer in the unique environment of Switzerland Zurich. By addressing regulatory, logistical, and creative aspects comprehensively, we ensure that the final visual assets are not only aesthetically pleasing but also legally compliant and culturally resonant. The synergy between the Photographer’s artistic vision and Zurich’s distinctive backdrop will result in high-impact imagery that serves our project goals effectively.</w:t>
      </w:r>
    </w:p>
    <w:p>
      <w:pPr>
        <w:pStyle w:val="BodyText"/>
      </w:pPr>
      <w:r>
        <w:t xml:space="preserve">It is recommended that the procurement team proceed with interviews of qualified candidates who demonstrate a portfolio aligned with these requirements. The success of this initiative hinges on selecting a Photographer who respects the precision and beauty of Switzerland Zurich, ensuring that every frame tells a compelling story within the constraints and opportunities provided by this remarkable location.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2026-07-29T12:28:35Z</dcterms:created>
  <dcterms:modified xsi:type="dcterms:W3CDTF">2026-07-29T12:28:35Z</dcterms:modified>
</cp:coreProperties>
</file>

<file path=docProps/custom.xml><?xml version="1.0" encoding="utf-8"?>
<Properties xmlns="http://schemas.openxmlformats.org/officeDocument/2006/custom-properties" xmlns:vt="http://schemas.openxmlformats.org/officeDocument/2006/docPropsVTypes"/>
</file>