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Photographic</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2d8d51b140f9d20079c3fa9d0fe5a45550c7628"/>
    <w:p>
      <w:pPr>
        <w:pStyle w:val="Heading1"/>
      </w:pPr>
      <w:r>
        <w:t xml:space="preserve">Project Report: Strategic Deployment of Professional Photographer Services in United Kingdom Birmingham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p>
    <w:bookmarkStart w:id="20" w:name="introduction-and-background"/>
    <w:p>
      <w:pPr>
        <w:pStyle w:val="Heading2"/>
      </w:pPr>
      <w:r>
        <w:t xml:space="preserve">1. Introduction and Background</w:t>
      </w:r>
    </w:p>
    <w:p>
      <w:pPr>
        <w:pStyle w:val="FirstParagraph"/>
      </w:pPr>
      <w:r>
        <w:t xml:space="preserve">This project report outlines the comprehensive strategy, operational framework, and market analysis required to establish a premier photography service provider within the bustling commercial hub of</w:t>
      </w:r>
      <w:r>
        <w:t xml:space="preserve"> </w:t>
      </w:r>
      <w:r>
        <w:rPr>
          <w:bCs/>
          <w:b/>
        </w:rPr>
        <w:t xml:space="preserve">Birmingham</w:t>
      </w:r>
      <w:r>
        <w:t xml:space="preserve">, located in the heart of the</w:t>
      </w:r>
      <w:r>
        <w:t xml:space="preserve"> </w:t>
      </w:r>
      <w:r>
        <w:rPr>
          <w:bCs/>
          <w:b/>
        </w:rPr>
        <w:t xml:space="preserve">United Kingdom Birmingham</w:t>
      </w:r>
      <w:r>
        <w:t xml:space="preserve"> </w:t>
      </w:r>
      <w:r>
        <w:t xml:space="preserve">metropolitan area. As one of the fastest-growing cities in Europe, Birmingham has seen a significant surge in corporate events, cultural festivals, and architectural development. Consequently, there is a critical demand for high-quality visual documentation services that can capture the dynamic essence of this evolving landscape.</w:t>
      </w:r>
    </w:p>
    <w:p>
      <w:pPr>
        <w:pStyle w:val="BodyText"/>
      </w:pPr>
      <w:r>
        <w:t xml:space="preserve">The primary objective of this project is to deploy a dedicated team of professional</w:t>
      </w:r>
      <w:r>
        <w:t xml:space="preserve"> </w:t>
      </w:r>
      <w:r>
        <w:rPr>
          <w:bCs/>
          <w:b/>
        </w:rPr>
        <w:t xml:space="preserve">Photographer</w:t>
      </w:r>
      <w:r>
        <w:t xml:space="preserve">s who are equipped with state-of-the-art technology and possess a deep understanding of local cultural nuances. By focusing on the unique requirements of clients in</w:t>
      </w:r>
      <w:r>
        <w:t xml:space="preserve"> </w:t>
      </w:r>
      <w:r>
        <w:rPr>
          <w:bCs/>
          <w:b/>
        </w:rPr>
        <w:t xml:space="preserve">United Kingdom Birmingham</w:t>
      </w:r>
      <w:r>
        <w:t xml:space="preserve">, we aim to deliver exceptional visual storytelling that enhances brand visibility for corporate entities, supports civic pride for public sector initiatives, and captures memories for private individuals. This report details the operational plan, resource allocation, and projected outcomes of establishing this specialized service unit.</w:t>
      </w:r>
    </w:p>
    <w:bookmarkEnd w:id="20"/>
    <w:bookmarkStart w:id="21" w:name="X19e15b362fa8aedfb9cf0e76a264dbf118348bc"/>
    <w:p>
      <w:pPr>
        <w:pStyle w:val="Heading2"/>
      </w:pPr>
      <w:r>
        <w:t xml:space="preserve">2. Market Analysis: The Context of United Kingdom Birmingham</w:t>
      </w:r>
    </w:p>
    <w:p>
      <w:pPr>
        <w:pStyle w:val="FirstParagraph"/>
      </w:pPr>
      <w:r>
        <w:rPr>
          <w:bCs/>
          <w:b/>
        </w:rPr>
        <w:t xml:space="preserve">Birmingham</w:t>
      </w:r>
      <w:r>
        <w:t xml:space="preserve">, often referred to as "Brum," serves as a vital economic engine for the</w:t>
      </w:r>
      <w:r>
        <w:t xml:space="preserve"> </w:t>
      </w:r>
      <w:r>
        <w:rPr>
          <w:bCs/>
          <w:b/>
        </w:rPr>
        <w:t xml:space="preserve">United Kingdom Birmingham</w:t>
      </w:r>
      <w:r>
        <w:t xml:space="preserve"> </w:t>
      </w:r>
      <w:r>
        <w:t xml:space="preserve">region and the wider West Midlands. The city is home to major landmarks such as the Bullring &amp; Grand Central shopping centre, the Cadbury World experience, and the vibrant cultural quarter centred around St Paul’s Square. These locations provide a diverse canvas for photographic work ranging from high-fashion retail campaigns to architectural documentation.</w:t>
      </w:r>
    </w:p>
    <w:p>
      <w:pPr>
        <w:pStyle w:val="BodyText"/>
      </w:pPr>
      <w:r>
        <w:t xml:space="preserve">The market demand in this sector is driven by several factors:</w:t>
      </w:r>
    </w:p>
    <w:p>
      <w:pPr>
        <w:numPr>
          <w:ilvl w:val="0"/>
          <w:numId w:val="1001"/>
        </w:numPr>
        <w:pStyle w:val="Compact"/>
      </w:pPr>
      <w:r>
        <w:rPr>
          <w:bCs/>
          <w:b/>
        </w:rPr>
        <w:t xml:space="preserve">Cultural Vibrancy:</w:t>
      </w:r>
      <w:r>
        <w:t xml:space="preserve"> </w:t>
      </w:r>
      <w:r>
        <w:t xml:space="preserve">With events like the Birmingham International Jazz Festival and various food festivals, there is a constant need for event coverage. A skilled</w:t>
      </w:r>
      <w:r>
        <w:t xml:space="preserve"> </w:t>
      </w:r>
      <w:r>
        <w:rPr>
          <w:bCs/>
          <w:b/>
        </w:rPr>
        <w:t xml:space="preserve">Photographer</w:t>
      </w:r>
      <w:r>
        <w:t xml:space="preserve"> </w:t>
      </w:r>
      <w:r>
        <w:t xml:space="preserve">can capture the energy and diversity of these gatherings.</w:t>
      </w:r>
    </w:p>
    <w:p>
      <w:pPr>
        <w:numPr>
          <w:ilvl w:val="0"/>
          <w:numId w:val="1001"/>
        </w:numPr>
        <w:pStyle w:val="Compact"/>
      </w:pPr>
      <w:r>
        <w:t xml:space="preserve">Corporate Growth:Birmingham’s business district is expanding rapidly. Companies require headshots, corporate event coverage, and product photography to maintain a competitive digital presence.</w:t>
      </w:r>
    </w:p>
    <w:p>
      <w:pPr>
        <w:numPr>
          <w:ilvl w:val="0"/>
          <w:numId w:val="1001"/>
        </w:numPr>
        <w:pStyle w:val="Compact"/>
      </w:pPr>
      <w:r>
        <w:rPr>
          <w:bCs/>
          <w:b/>
        </w:rPr>
        <w:t xml:space="preserve">Tourism Promotion:</w:t>
      </w:r>
      <w:r>
        <w:t xml:space="preserve"> </w:t>
      </w:r>
      <w:r>
        <w:t xml:space="preserve">The local government and tourism boards frequently commission visual content to promote</w:t>
      </w:r>
      <w:r>
        <w:t xml:space="preserve"> </w:t>
      </w:r>
      <w:r>
        <w:rPr>
          <w:bCs/>
          <w:b/>
        </w:rPr>
        <w:t xml:space="preserve">United Kingdom Birmingham</w:t>
      </w:r>
      <w:r>
        <w:t xml:space="preserve"> </w:t>
      </w:r>
      <w:r>
        <w:t xml:space="preserve">as a tourist destination. High-resolution imagery of the canals, Victorian architecture, and modern developments is essential for marketing materials.</w:t>
      </w:r>
    </w:p>
    <w:p>
      <w:pPr>
        <w:pStyle w:val="FirstParagraph"/>
      </w:pPr>
      <w:r>
        <w:t xml:space="preserve">A thorough analysis indicates that while there are existing freelance options, there is a gap in the market for a unified agency or dedicated project-based team that guarantees consistency, legal compliance (including public liability insurance), and rapid turnaround times. This project aims to fill that void.</w:t>
      </w:r>
    </w:p>
    <w:bookmarkEnd w:id="21"/>
    <w:bookmarkStart w:id="22" w:name="project-objectives"/>
    <w:p>
      <w:pPr>
        <w:pStyle w:val="Heading2"/>
      </w:pPr>
      <w:r>
        <w:t xml:space="preserve">3. Project Objectives</w:t>
      </w:r>
    </w:p>
    <w:p>
      <w:pPr>
        <w:pStyle w:val="FirstParagraph"/>
      </w:pPr>
      <w:r>
        <w:t xml:space="preserve">The core objectives of this initiative are defined as follows:</w:t>
      </w:r>
    </w:p>
    <w:p>
      <w:pPr>
        <w:numPr>
          <w:ilvl w:val="0"/>
          <w:numId w:val="1002"/>
        </w:numPr>
        <w:pStyle w:val="Compact"/>
      </w:pPr>
      <w:r>
        <w:rPr>
          <w:bCs/>
          <w:b/>
        </w:rPr>
        <w:t xml:space="preserve">Educational Excellence:</w:t>
      </w:r>
      <w:r>
        <w:t xml:space="preserve">Photographer</w:t>
      </w:r>
    </w:p>
    <w:p>
      <w:pPr>
        <w:numPr>
          <w:ilvl w:val="0"/>
          <w:numId w:val="1002"/>
        </w:numPr>
        <w:pStyle w:val="Compact"/>
      </w:pPr>
      <w:r>
        <w:rPr>
          <w:iCs/>
          <w:i/>
        </w:rPr>
        <w:t xml:space="preserve">Digital Infrastructure:</w:t>
      </w:r>
      <w:r>
        <w:t xml:space="preserve">To implement a robust digital asset management system that allows clients from across the</w:t>
      </w:r>
      <w:r>
        <w:t xml:space="preserve"> </w:t>
      </w:r>
      <w:r>
        <w:rPr>
          <w:bCs/>
          <w:b/>
        </w:rPr>
        <w:t xml:space="preserve">United Kingdom Birmingham</w:t>
      </w:r>
      <w:r>
        <w:t xml:space="preserve"> </w:t>
      </w:r>
      <w:r>
        <w:t xml:space="preserve">area to securely view, approve, and download their images within 48 hours of the shoot.</w:t>
      </w:r>
    </w:p>
    <w:p>
      <w:pPr>
        <w:numPr>
          <w:ilvl w:val="0"/>
          <w:numId w:val="1002"/>
        </w:numPr>
        <w:pStyle w:val="Compact"/>
      </w:pPr>
      <w:r>
        <w:rPr>
          <w:bCs/>
          <w:b/>
        </w:rPr>
        <w:t xml:space="preserve">Sustainability:</w:t>
      </w:r>
      <w:r>
        <w:t xml:space="preserve">To adopt eco-friendly practices in our workflow, including digital-only proofing processes and carbon-neutral delivery methods where possible.</w:t>
      </w:r>
    </w:p>
    <w:p>
      <w:pPr>
        <w:numPr>
          <w:ilvl w:val="0"/>
          <w:numId w:val="1002"/>
        </w:numPr>
        <w:pStyle w:val="Compact"/>
      </w:pPr>
      <w:r>
        <w:rPr>
          <w:iCs/>
          <w:i/>
        </w:rPr>
        <w:t xml:space="preserve">Economic Impact:</w:t>
      </w:r>
      <w:r>
        <w:t xml:space="preserve">To create sustainable employment opportunities for local creatives in</w:t>
      </w:r>
      <w:r>
        <w:t xml:space="preserve"> </w:t>
      </w:r>
      <w:r>
        <w:rPr>
          <w:bCs/>
          <w:b/>
        </w:rPr>
        <w:t xml:space="preserve">Birmingham</w:t>
      </w:r>
      <w:r>
        <w:t xml:space="preserve">, thereby contributing to the local economy of the</w:t>
      </w:r>
      <w:r>
        <w:t xml:space="preserve"> </w:t>
      </w:r>
      <w:r>
        <w:rPr>
          <w:bCs/>
          <w:b/>
        </w:rPr>
        <w:t xml:space="preserve">United Kingdom Birmingham</w:t>
      </w:r>
      <w:r>
        <w:t xml:space="preserve"> </w:t>
      </w:r>
      <w:r>
        <w:t xml:space="preserve">region.</w:t>
      </w:r>
    </w:p>
    <w:bookmarkEnd w:id="22"/>
    <w:bookmarkStart w:id="23" w:name="h4.-operational-strategy-and-workflow"/>
    <w:p>
      <w:pPr>
        <w:pStyle w:val="Heading2"/>
      </w:pPr>
      <w:r>
        <w:t xml:space="preserve">H4. Operational Strategy and Workflow</w:t>
      </w:r>
    </w:p>
    <w:p>
      <w:pPr>
        <w:pStyle w:val="FirstParagraph"/>
      </w:pPr>
      <w:r>
        <w:t xml:space="preserve">The operational backbone of this project relies on a streamlined workflow designed to maximize efficiency without compromising artistic integrity. The process begins with a detailed consultation phase, where the client’s vision is discussed in the context of specific locations in</w:t>
      </w:r>
      <w:r>
        <w:t xml:space="preserve"> </w:t>
      </w:r>
      <w:r>
        <w:rPr>
          <w:bCs/>
          <w:b/>
        </w:rPr>
        <w:t xml:space="preserve">Birmingham</w:t>
      </w:r>
      <w:r>
        <w:t xml:space="preserve">. Whether it is shooting against the backdrop of the Library of Birmingham or capturing intimate moments at a wedding in Edgbaston, understanding location lighting and permissions is crucial.</w:t>
      </w:r>
    </w:p>
    <w:p>
      <w:pPr>
        <w:pStyle w:val="BodyText"/>
      </w:pPr>
      <w:r>
        <w:rPr>
          <w:bCs/>
          <w:b/>
        </w:rPr>
        <w:t xml:space="preserve">The Photographer’s Role:</w:t>
      </w:r>
    </w:p>
    <w:p>
      <w:pPr>
        <w:pStyle w:val="BodyText"/>
      </w:pPr>
      <w:r>
        <w:t xml:space="preserve">The title of</w:t>
      </w:r>
    </w:p>
    <w:p>
      <w:pPr>
        <w:pStyle w:val="BodyText"/>
      </w:pPr>
      <w:r>
        <w:t xml:space="preserve">Photographer in this project denotes more than just technical proficiency. It represents a brand ambassador role. Each team member must demonstrate versatility, capable of switching between portrait, landscape, and macro photography as required by the client’s brief. The use of advanced lighting equipment is mandatory to overcome variable weather conditions often encountered in the</w:t>
      </w:r>
      <w:r>
        <w:t xml:space="preserve"> </w:t>
      </w:r>
      <w:r>
        <w:rPr>
          <w:bCs/>
          <w:b/>
        </w:rPr>
        <w:t xml:space="preserve">United Kingdom Birmingham</w:t>
      </w:r>
      <w:r>
        <w:t xml:space="preserve"> </w:t>
      </w:r>
      <w:r>
        <w:t xml:space="preserve">climate.</w:t>
      </w:r>
    </w:p>
    <w:p>
      <w:pPr>
        <w:pStyle w:val="BodyText"/>
      </w:pPr>
      <w:r>
        <w:rPr>
          <w:iCs/>
          <w:i/>
        </w:rPr>
        <w:t xml:space="preserve">Post-Production:</w:t>
      </w:r>
    </w:p>
    <w:p>
      <w:pPr>
        <w:pStyle w:val="BodyText"/>
      </w:pPr>
      <w:r>
        <w:t xml:space="preserve">All raw files are processed using industry-standard software (Adobe Creative Cloud). The editing process adheres to a strict quality control checklist, ensuring color accuracy, proper exposure correction, and artistic enhancement. This step is vital for maintaining the high standards expected by clients in the competitive market of</w:t>
      </w:r>
      <w:r>
        <w:t xml:space="preserve"> </w:t>
      </w:r>
      <w:r>
        <w:rPr>
          <w:bCs/>
          <w:b/>
        </w:rPr>
        <w:t xml:space="preserve">Birmingham</w:t>
      </w:r>
      <w:r>
        <w:t xml:space="preserve">.</w:t>
      </w:r>
    </w:p>
    <w:bookmarkEnd w:id="23"/>
    <w:bookmarkStart w:id="24" w:name="h5.-risk-management-and-compliance"/>
    <w:p>
      <w:pPr>
        <w:pStyle w:val="Heading2"/>
      </w:pPr>
      <w:r>
        <w:t xml:space="preserve">H5. Risk Management and Compliance</w:t>
      </w:r>
    </w:p>
    <w:p>
      <w:pPr>
        <w:pStyle w:val="FirstParagraph"/>
      </w:pPr>
      <w:r>
        <w:t xml:space="preserve">Operating in a dense urban environment like</w:t>
      </w:r>
      <w:r>
        <w:t xml:space="preserve"> </w:t>
      </w:r>
      <w:r>
        <w:rPr>
          <w:bCs/>
          <w:b/>
        </w:rPr>
        <w:t xml:space="preserve">Birmingham</w:t>
      </w:r>
      <w:r>
        <w:t xml:space="preserve">, particularly within the heart of the city centre, presents specific logistical challenges. Key risks include:</w:t>
      </w:r>
    </w:p>
    <w:p>
      <w:pPr>
        <w:numPr>
          <w:ilvl w:val="0"/>
          <w:numId w:val="1003"/>
        </w:numPr>
        <w:pStyle w:val="Compact"/>
      </w:pPr>
      <w:r>
        <w:rPr>
          <w:iCs/>
          <w:i/>
        </w:rPr>
        <w:t xml:space="preserve">Scheduling Conflicts:</w:t>
      </w:r>
      <w:r>
        <w:t xml:space="preserve">Crowded public spaces require careful planning to avoid obstructing pedestrian traffic. Permits from Birmingham City Council may be required for certain commercial shoots.</w:t>
      </w:r>
    </w:p>
    <w:p>
      <w:pPr>
        <w:numPr>
          <w:ilvl w:val="0"/>
          <w:numId w:val="1003"/>
        </w:numPr>
        <w:pStyle w:val="Compact"/>
      </w:pPr>
      <w:r>
        <w:rPr>
          <w:iCs/>
          <w:i/>
        </w:rPr>
        <w:t xml:space="preserve">Theft or Damage of Equipment:</w:t>
      </w:r>
      <w:r>
        <w:t xml:space="preserve"> </w:t>
      </w:r>
      <w:r>
        <w:t xml:space="preserve">High-value photographic gear requires strict insurance coverage and secure transport protocols between locations in the</w:t>
      </w:r>
      <w:r>
        <w:t xml:space="preserve"> </w:t>
      </w:r>
      <w:r>
        <w:rPr>
          <w:bCs/>
          <w:b/>
        </w:rPr>
        <w:t xml:space="preserve">United Kingdom Birmingham</w:t>
      </w:r>
      <w:r>
        <w:t xml:space="preserve"> </w:t>
      </w:r>
      <w:r>
        <w:t xml:space="preserve">area.</w:t>
      </w:r>
    </w:p>
    <w:p>
      <w:pPr>
        <w:numPr>
          <w:ilvl w:val="0"/>
          <w:numId w:val="1003"/>
        </w:numPr>
        <w:pStyle w:val="Compact"/>
      </w:pPr>
      <w:r>
        <w:rPr>
          <w:iCs/>
          <w:i/>
        </w:rPr>
        <w:t xml:space="preserve">Cultural Sensitivity:</w:t>
      </w:r>
      <w:r>
        <w:t xml:space="preserve">In a multicultural city, it is imperative that our</w:t>
      </w:r>
    </w:p>
    <w:p>
      <w:pPr>
        <w:numPr>
          <w:ilvl w:val="0"/>
          <w:numId w:val="1000"/>
        </w:numPr>
        <w:pStyle w:val="Compact"/>
      </w:pPr>
      <w:r>
        <w:t xml:space="preserve">Photographertreat all subjects with respect and adhere to ethical guidelines regarding image usage and consent.</w:t>
      </w:r>
    </w:p>
    <w:bookmarkEnd w:id="24"/>
    <w:bookmarkStart w:id="25" w:name="X3099cf3421fc4ffaaf943c317bc978f50c8b71d"/>
    <w:p>
      <w:pPr>
        <w:pStyle w:val="Heading2"/>
      </w:pPr>
      <w:r>
        <w:t xml:space="preserve">H6. Financial Projections and Resource Allocation</w:t>
      </w:r>
    </w:p>
    <w:p>
      <w:pPr>
        <w:pStyle w:val="FirstParagraph"/>
      </w:pPr>
      <w:r>
        <w:t xml:space="preserve">The initial budget allocation focuses on the procurement of high-end camera bodies, lenses, lighting rigs, and computing hardware for editing. Additionally, funds are earmarked for marketing campaigns targeting local businesses in</w:t>
      </w:r>
      <w:r>
        <w:t xml:space="preserve"> </w:t>
      </w:r>
      <w:r>
        <w:rPr>
          <w:bCs/>
          <w:b/>
        </w:rPr>
        <w:t xml:space="preserve">Birmingham</w:t>
      </w:r>
      <w:r>
        <w:t xml:space="preserve">. We anticipate a break-even point within the first 18 months as brand recognition grows within the corporate and private sectors.</w:t>
      </w:r>
    </w:p>
    <w:p>
      <w:pPr>
        <w:pStyle w:val="BodyText"/>
      </w:pPr>
      <w:r>
        <w:rPr>
          <w:iCs/>
          <w:i/>
        </w:rPr>
        <w:t xml:space="preserve">Category</w:t>
      </w:r>
    </w:p>
    <w:p>
      <w:pPr>
        <w:pStyle w:val="BodyText"/>
      </w:pPr>
      <w:r>
        <w:rPr>
          <w:iCs/>
          <w:i/>
        </w:rPr>
        <w:t xml:space="preserve">Description</w:t>
      </w:r>
    </w:p>
    <w:p>
      <w:pPr>
        <w:pStyle w:val="BodyText"/>
      </w:pPr>
      <w:r>
        <w:rPr>
          <w:iCs/>
          <w:i/>
        </w:rPr>
        <w:t xml:space="preserve">Budget Allocation (%)</w:t>
      </w:r>
    </w:p>
    <w:bookmarkEnd w:id="25"/>
    <w:bookmarkStart w:id="26" w:name="h7.-conclusion"/>
    <w:p>
      <w:pPr>
        <w:pStyle w:val="Heading2"/>
      </w:pPr>
      <w:r>
        <w:t xml:space="preserve">H7. Conclusion</w:t>
      </w:r>
    </w:p>
    <w:p>
      <w:pPr>
        <w:pStyle w:val="FirstParagraph"/>
      </w:pPr>
      <w:r>
        <w:t xml:space="preserve">In conclusion, this project report demonstrates a clear pathway to success in launching a specialized photography service tailored for the unique dynamics of</w:t>
      </w:r>
      <w:r>
        <w:t xml:space="preserve"> </w:t>
      </w:r>
      <w:r>
        <w:rPr>
          <w:bCs/>
          <w:b/>
        </w:rPr>
        <w:t xml:space="preserve">Birmingham</w:t>
      </w:r>
      <w:r>
        <w:t xml:space="preserve">. By recognizing the specific needs of the market in</w:t>
      </w:r>
      <w:r>
        <w:t xml:space="preserve"> </w:t>
      </w:r>
      <w:r>
        <w:rPr>
          <w:bCs/>
          <w:b/>
        </w:rPr>
        <w:t xml:space="preserve">United Kingdom Birmingham</w:t>
      </w:r>
      <w:r>
        <w:t xml:space="preserve">, we can position our team of skilled</w:t>
      </w:r>
    </w:p>
    <w:p>
      <w:pPr>
        <w:pStyle w:val="BodyText"/>
      </w:pPr>
      <w:r>
        <w:t xml:space="preserve">Photographers as leaders in visual storytelling. The combination of technical excellence, cultural sensitivity, and operational efficiency will ensure that we meet and exceed client expectations.</w:t>
      </w:r>
    </w:p>
    <w:p>
      <w:pPr>
        <w:pStyle w:val="BodyText"/>
      </w:pPr>
      <w:r>
        <w:t xml:space="preserve">The establishment of this project is not merely about taking pictures; it is about documenting the history, culture, and business growth of a thriving region. With a committed team and a strategic approach to the challenges and opportunities present in</w:t>
      </w:r>
      <w:r>
        <w:t xml:space="preserve"> </w:t>
      </w:r>
      <w:r>
        <w:rPr>
          <w:bCs/>
          <w:b/>
        </w:rPr>
        <w:t xml:space="preserve">Birmingham</w:t>
      </w:r>
      <w:r>
        <w:t xml:space="preserve">, we are confident in delivering high-impact visual content that resonates with audiences across the</w:t>
      </w:r>
      <w:r>
        <w:t xml:space="preserve"> </w:t>
      </w:r>
      <w:r>
        <w:rPr>
          <w:bCs/>
          <w:b/>
        </w:rPr>
        <w:t xml:space="preserve">United Kingdom Birmingham</w:t>
      </w:r>
      <w:r>
        <w:t xml:space="preserve"> </w:t>
      </w:r>
      <w:r>
        <w:t xml:space="preserve">landscape. We recommend immediate approval to proceed with the procurement phase and recruitment of senior photographic staff.</w:t>
      </w:r>
    </w:p>
    <w:p>
      <w:pPr>
        <w:pStyle w:val="BodyText"/>
      </w:pPr>
      <w:r>
        <w:rPr>
          <w:iCs/>
          <w:i/>
        </w:rPr>
        <w:t xml:space="preserve">This document was generated for internal review purposes regarding the Birmingham Expansion Initiative.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Photographic Services in United Kingdom Birmingham</dc:title>
  <dc:creator/>
  <dc:language>en</dc:language>
  <cp:keywords/>
  <dcterms:created xsi:type="dcterms:W3CDTF">2026-07-29T20:33:49Z</dcterms:created>
  <dcterms:modified xsi:type="dcterms:W3CDTF">2026-07-29T20:33:49Z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